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75167A">
        <w:trPr>
          <w:trHeight w:val="510"/>
        </w:trPr>
        <w:tc>
          <w:tcPr>
            <w:tcW w:w="850"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b/>
                <w:bCs/>
                <w:color w:val="000000"/>
              </w:rPr>
            </w:pPr>
            <w:r>
              <w:rPr>
                <w:rFonts w:eastAsia="Times New Roman"/>
                <w:b/>
                <w:bCs/>
                <w:color w:val="000000"/>
                <w:sz w:val="22"/>
                <w:szCs w:val="22"/>
              </w:rPr>
              <w:t>1</w:t>
            </w:r>
          </w:p>
        </w:tc>
        <w:tc>
          <w:tcPr>
            <w:tcW w:w="771"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b/>
                <w:bCs/>
                <w:color w:val="000000"/>
              </w:rPr>
            </w:pPr>
            <w:r>
              <w:rPr>
                <w:rFonts w:eastAsia="Times New Roman"/>
                <w:b/>
                <w:bCs/>
                <w:color w:val="000000"/>
                <w:sz w:val="22"/>
                <w:szCs w:val="22"/>
              </w:rPr>
              <w:t>1</w:t>
            </w:r>
          </w:p>
        </w:tc>
        <w:tc>
          <w:tcPr>
            <w:tcW w:w="7461" w:type="dxa"/>
            <w:tcBorders>
              <w:top w:val="nil"/>
              <w:left w:val="nil"/>
              <w:bottom w:val="nil"/>
              <w:right w:val="nil"/>
            </w:tcBorders>
            <w:shd w:val="clear" w:color="auto" w:fill="FFFFFF"/>
            <w:tcMar>
              <w:top w:w="0" w:type="dxa"/>
              <w:left w:w="60" w:type="dxa"/>
              <w:bottom w:w="0" w:type="dxa"/>
              <w:right w:w="60" w:type="dxa"/>
            </w:tcMar>
          </w:tcPr>
          <w:p w:rsidR="0075167A" w:rsidRPr="00F27F9F" w:rsidRDefault="002B47EA">
            <w:pPr>
              <w:rPr>
                <w:rFonts w:eastAsia="Times New Roman"/>
                <w:b/>
                <w:bCs/>
                <w:color w:val="000000"/>
                <w:lang w:val="en-US"/>
              </w:rPr>
            </w:pPr>
            <w:r w:rsidRPr="00F27F9F">
              <w:rPr>
                <w:rFonts w:eastAsia="Times New Roman"/>
                <w:b/>
                <w:bCs/>
                <w:color w:val="000000"/>
                <w:sz w:val="22"/>
                <w:szCs w:val="22"/>
                <w:lang w:val="en-US"/>
              </w:rPr>
              <w:t>Compact Glasswasher PROFI  GCROI-10B</w:t>
            </w:r>
          </w:p>
          <w:p w:rsidR="0075167A" w:rsidRPr="00F27F9F" w:rsidRDefault="002B47EA">
            <w:pPr>
              <w:rPr>
                <w:rFonts w:eastAsia="Times New Roman"/>
                <w:b/>
                <w:bCs/>
                <w:color w:val="000000"/>
                <w:lang w:val="en-US"/>
              </w:rPr>
            </w:pPr>
            <w:r w:rsidRPr="00F27F9F">
              <w:rPr>
                <w:rFonts w:eastAsia="Times New Roman"/>
                <w:color w:val="000000"/>
                <w:sz w:val="22"/>
                <w:szCs w:val="22"/>
                <w:lang w:val="en-US"/>
              </w:rPr>
              <w:t>with integrated reverse osmosis</w:t>
            </w:r>
          </w:p>
        </w:tc>
        <w:tc>
          <w:tcPr>
            <w:tcW w:w="1420" w:type="dxa"/>
            <w:tcBorders>
              <w:top w:val="nil"/>
              <w:left w:val="nil"/>
              <w:bottom w:val="nil"/>
              <w:right w:val="nil"/>
            </w:tcBorders>
            <w:shd w:val="clear" w:color="auto" w:fill="FFFFFF"/>
            <w:tcMar>
              <w:top w:w="0" w:type="dxa"/>
              <w:left w:w="60" w:type="dxa"/>
              <w:bottom w:w="0" w:type="dxa"/>
              <w:right w:w="60" w:type="dxa"/>
            </w:tcMar>
          </w:tcPr>
          <w:p w:rsidR="0075167A" w:rsidRDefault="002B47EA">
            <w:pPr>
              <w:jc w:val="right"/>
              <w:rPr>
                <w:rFonts w:eastAsia="Times New Roman"/>
                <w:b/>
                <w:bCs/>
                <w:color w:val="000000"/>
              </w:rPr>
            </w:pPr>
            <w:r>
              <w:rPr>
                <w:rFonts w:eastAsia="Times New Roman"/>
                <w:color w:val="000000"/>
                <w:sz w:val="22"/>
                <w:szCs w:val="22"/>
              </w:rPr>
              <w:t>0,00</w:t>
            </w:r>
          </w:p>
        </w:tc>
      </w:tr>
      <w:tr w:rsidR="0075167A">
        <w:tc>
          <w:tcPr>
            <w:tcW w:w="850" w:type="dxa"/>
            <w:tcBorders>
              <w:top w:val="nil"/>
              <w:left w:val="nil"/>
              <w:bottom w:val="nil"/>
              <w:right w:val="nil"/>
            </w:tcBorders>
            <w:shd w:val="clear" w:color="auto" w:fill="FFFFFF"/>
            <w:tcMar>
              <w:top w:w="0" w:type="dxa"/>
              <w:left w:w="60" w:type="dxa"/>
              <w:bottom w:w="0" w:type="dxa"/>
              <w:right w:w="60" w:type="dxa"/>
            </w:tcMar>
          </w:tcPr>
          <w:p w:rsidR="0075167A" w:rsidRDefault="0075167A">
            <w:pPr>
              <w:rPr>
                <w:rFonts w:eastAsia="Times New Roman"/>
                <w:color w:val="000000"/>
              </w:rPr>
            </w:pPr>
          </w:p>
        </w:tc>
        <w:tc>
          <w:tcPr>
            <w:tcW w:w="771" w:type="dxa"/>
            <w:tcBorders>
              <w:top w:val="nil"/>
              <w:left w:val="nil"/>
              <w:bottom w:val="nil"/>
              <w:right w:val="nil"/>
            </w:tcBorders>
            <w:shd w:val="clear" w:color="auto" w:fill="FFFFFF"/>
            <w:tcMar>
              <w:top w:w="0" w:type="dxa"/>
              <w:left w:w="60" w:type="dxa"/>
              <w:bottom w:w="0" w:type="dxa"/>
              <w:right w:w="60" w:type="dxa"/>
            </w:tcMar>
          </w:tcPr>
          <w:p w:rsidR="0075167A" w:rsidRDefault="0075167A">
            <w:pPr>
              <w:rPr>
                <w:rFonts w:eastAsia="Times New Roman"/>
                <w:color w:val="000000"/>
              </w:rPr>
            </w:pPr>
          </w:p>
        </w:tc>
        <w:tc>
          <w:tcPr>
            <w:tcW w:w="7461" w:type="dxa"/>
            <w:tcBorders>
              <w:top w:val="nil"/>
              <w:left w:val="nil"/>
              <w:bottom w:val="nil"/>
              <w:right w:val="nil"/>
            </w:tcBorders>
            <w:shd w:val="clear" w:color="auto" w:fill="FFFFFF"/>
            <w:tcMar>
              <w:top w:w="0" w:type="dxa"/>
              <w:left w:w="60" w:type="dxa"/>
              <w:bottom w:w="0" w:type="dxa"/>
              <w:right w:w="60" w:type="dxa"/>
            </w:tcMar>
          </w:tcPr>
          <w:p w:rsidR="0075167A" w:rsidRDefault="0075167A">
            <w:pPr>
              <w:rPr>
                <w:rFonts w:eastAsia="Times New Roman"/>
                <w:color w:val="000000"/>
              </w:rPr>
            </w:pPr>
          </w:p>
        </w:tc>
        <w:tc>
          <w:tcPr>
            <w:tcW w:w="1420" w:type="dxa"/>
            <w:tcBorders>
              <w:top w:val="nil"/>
              <w:left w:val="nil"/>
              <w:bottom w:val="nil"/>
              <w:right w:val="nil"/>
            </w:tcBorders>
            <w:shd w:val="clear" w:color="auto" w:fill="FFFFFF"/>
            <w:tcMar>
              <w:top w:w="0" w:type="dxa"/>
              <w:left w:w="60" w:type="dxa"/>
              <w:bottom w:w="0" w:type="dxa"/>
              <w:right w:w="60" w:type="dxa"/>
            </w:tcMar>
          </w:tcPr>
          <w:p w:rsidR="0075167A" w:rsidRDefault="0075167A">
            <w:pPr>
              <w:jc w:val="right"/>
              <w:rPr>
                <w:rFonts w:eastAsia="Times New Roman"/>
                <w:color w:val="000000"/>
              </w:rPr>
            </w:pPr>
          </w:p>
        </w:tc>
      </w:tr>
    </w:tbl>
    <w:p w:rsidR="0075167A" w:rsidRDefault="0075167A">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75167A">
        <w:tc>
          <w:tcPr>
            <w:tcW w:w="850" w:type="dxa"/>
            <w:tcBorders>
              <w:top w:val="single" w:sz="4" w:space="0" w:color="auto"/>
              <w:left w:val="nil"/>
              <w:bottom w:val="nil"/>
              <w:right w:val="nil"/>
            </w:tcBorders>
            <w:shd w:val="clear" w:color="auto" w:fill="FFFFFF"/>
            <w:tcMar>
              <w:top w:w="0" w:type="dxa"/>
              <w:left w:w="60" w:type="dxa"/>
              <w:bottom w:w="0" w:type="dxa"/>
              <w:right w:w="60" w:type="dxa"/>
            </w:tcMar>
          </w:tcPr>
          <w:p w:rsidR="0075167A" w:rsidRDefault="0075167A">
            <w:pPr>
              <w:rPr>
                <w:rFonts w:eastAsia="Times New Roman"/>
                <w:b/>
                <w:bCs/>
                <w:color w:val="000000"/>
              </w:rPr>
            </w:pPr>
          </w:p>
        </w:tc>
        <w:tc>
          <w:tcPr>
            <w:tcW w:w="771" w:type="dxa"/>
            <w:tcBorders>
              <w:top w:val="single" w:sz="4" w:space="0" w:color="auto"/>
              <w:left w:val="nil"/>
              <w:bottom w:val="nil"/>
              <w:right w:val="nil"/>
            </w:tcBorders>
            <w:shd w:val="clear" w:color="auto" w:fill="FFFFFF"/>
            <w:tcMar>
              <w:top w:w="0" w:type="dxa"/>
              <w:left w:w="60" w:type="dxa"/>
              <w:bottom w:w="0" w:type="dxa"/>
              <w:right w:w="60" w:type="dxa"/>
            </w:tcMar>
          </w:tcPr>
          <w:p w:rsidR="0075167A" w:rsidRDefault="0075167A">
            <w:pPr>
              <w:rPr>
                <w:rFonts w:eastAsia="Times New Roman"/>
                <w:b/>
                <w:bCs/>
                <w:color w:val="000000"/>
              </w:rPr>
            </w:pPr>
          </w:p>
        </w:tc>
        <w:tc>
          <w:tcPr>
            <w:tcW w:w="7461" w:type="dxa"/>
            <w:tcBorders>
              <w:top w:val="single" w:sz="4" w:space="0" w:color="auto"/>
              <w:left w:val="nil"/>
              <w:bottom w:val="nil"/>
              <w:right w:val="nil"/>
            </w:tcBorders>
            <w:shd w:val="clear" w:color="auto" w:fill="FFFFFF"/>
            <w:tcMar>
              <w:top w:w="0" w:type="dxa"/>
              <w:left w:w="60" w:type="dxa"/>
              <w:bottom w:w="0" w:type="dxa"/>
              <w:right w:w="60" w:type="dxa"/>
            </w:tcMar>
          </w:tcPr>
          <w:p w:rsidR="0075167A" w:rsidRDefault="002B47EA">
            <w:pPr>
              <w:rPr>
                <w:rFonts w:eastAsia="Times New Roman"/>
                <w:b/>
                <w:bCs/>
                <w:color w:val="000000"/>
              </w:rPr>
            </w:pPr>
            <w:r>
              <w:rPr>
                <w:rFonts w:eastAsia="Times New Roman"/>
                <w:b/>
                <w:bCs/>
                <w:color w:val="000000"/>
                <w:sz w:val="22"/>
                <w:szCs w:val="22"/>
              </w:rPr>
              <w:t xml:space="preserve">Total (Net) </w:t>
            </w:r>
          </w:p>
        </w:tc>
        <w:tc>
          <w:tcPr>
            <w:tcW w:w="1420" w:type="dxa"/>
            <w:tcBorders>
              <w:top w:val="single" w:sz="4" w:space="0" w:color="auto"/>
              <w:left w:val="nil"/>
              <w:bottom w:val="nil"/>
              <w:right w:val="nil"/>
            </w:tcBorders>
            <w:shd w:val="clear" w:color="auto" w:fill="FFFFFF"/>
            <w:tcMar>
              <w:top w:w="0" w:type="dxa"/>
              <w:left w:w="60" w:type="dxa"/>
              <w:bottom w:w="0" w:type="dxa"/>
              <w:right w:w="60" w:type="dxa"/>
            </w:tcMar>
          </w:tcPr>
          <w:p w:rsidR="0075167A" w:rsidRDefault="002B47EA">
            <w:pPr>
              <w:jc w:val="right"/>
              <w:rPr>
                <w:rFonts w:eastAsia="Times New Roman"/>
                <w:b/>
                <w:bCs/>
                <w:color w:val="000000"/>
              </w:rPr>
            </w:pPr>
            <w:r>
              <w:rPr>
                <w:rFonts w:eastAsia="Times New Roman"/>
                <w:b/>
                <w:bCs/>
                <w:color w:val="000000"/>
                <w:sz w:val="22"/>
                <w:szCs w:val="22"/>
              </w:rPr>
              <w:t>0,00 €</w:t>
            </w:r>
          </w:p>
        </w:tc>
      </w:tr>
      <w:tr w:rsidR="0075167A">
        <w:tc>
          <w:tcPr>
            <w:tcW w:w="850" w:type="dxa"/>
            <w:tcBorders>
              <w:top w:val="nil"/>
              <w:left w:val="nil"/>
              <w:bottom w:val="nil"/>
              <w:right w:val="nil"/>
            </w:tcBorders>
            <w:shd w:val="clear" w:color="auto" w:fill="FFFFFF"/>
            <w:tcMar>
              <w:top w:w="0" w:type="dxa"/>
              <w:left w:w="60" w:type="dxa"/>
              <w:bottom w:w="0" w:type="dxa"/>
              <w:right w:w="60" w:type="dxa"/>
            </w:tcMar>
          </w:tcPr>
          <w:p w:rsidR="0075167A" w:rsidRDefault="0075167A">
            <w:pPr>
              <w:rPr>
                <w:rFonts w:eastAsia="Times New Roman"/>
                <w:b/>
                <w:bCs/>
                <w:color w:val="000000"/>
              </w:rPr>
            </w:pPr>
          </w:p>
        </w:tc>
        <w:tc>
          <w:tcPr>
            <w:tcW w:w="771" w:type="dxa"/>
            <w:tcBorders>
              <w:top w:val="nil"/>
              <w:left w:val="nil"/>
              <w:bottom w:val="nil"/>
              <w:right w:val="nil"/>
            </w:tcBorders>
            <w:shd w:val="clear" w:color="auto" w:fill="FFFFFF"/>
            <w:tcMar>
              <w:top w:w="0" w:type="dxa"/>
              <w:left w:w="60" w:type="dxa"/>
              <w:bottom w:w="0" w:type="dxa"/>
              <w:right w:w="60" w:type="dxa"/>
            </w:tcMar>
          </w:tcPr>
          <w:p w:rsidR="0075167A" w:rsidRDefault="0075167A">
            <w:pPr>
              <w:rPr>
                <w:rFonts w:eastAsia="Times New Roman"/>
                <w:b/>
                <w:bCs/>
                <w:color w:val="000000"/>
              </w:rPr>
            </w:pPr>
          </w:p>
        </w:tc>
        <w:tc>
          <w:tcPr>
            <w:tcW w:w="7461" w:type="dxa"/>
            <w:tcBorders>
              <w:top w:val="nil"/>
              <w:left w:val="nil"/>
              <w:bottom w:val="nil"/>
              <w:right w:val="nil"/>
            </w:tcBorders>
            <w:shd w:val="clear" w:color="auto" w:fill="FFFFFF"/>
            <w:tcMar>
              <w:top w:w="0" w:type="dxa"/>
              <w:left w:w="60" w:type="dxa"/>
              <w:bottom w:w="0" w:type="dxa"/>
              <w:right w:w="60" w:type="dxa"/>
            </w:tcMar>
          </w:tcPr>
          <w:p w:rsidR="0075167A" w:rsidRDefault="0075167A">
            <w:pPr>
              <w:rPr>
                <w:rFonts w:eastAsia="Times New Roman"/>
                <w:b/>
                <w:bCs/>
                <w:color w:val="000000"/>
              </w:rPr>
            </w:pPr>
          </w:p>
        </w:tc>
        <w:tc>
          <w:tcPr>
            <w:tcW w:w="1420" w:type="dxa"/>
            <w:tcBorders>
              <w:top w:val="nil"/>
              <w:left w:val="nil"/>
              <w:bottom w:val="nil"/>
              <w:right w:val="nil"/>
            </w:tcBorders>
            <w:shd w:val="clear" w:color="auto" w:fill="FFFFFF"/>
            <w:tcMar>
              <w:top w:w="0" w:type="dxa"/>
              <w:left w:w="60" w:type="dxa"/>
              <w:bottom w:w="0" w:type="dxa"/>
              <w:right w:w="60" w:type="dxa"/>
            </w:tcMar>
          </w:tcPr>
          <w:p w:rsidR="0075167A" w:rsidRDefault="0075167A">
            <w:pPr>
              <w:jc w:val="right"/>
              <w:rPr>
                <w:rFonts w:eastAsia="Times New Roman"/>
                <w:b/>
                <w:bCs/>
                <w:color w:val="000000"/>
              </w:rPr>
            </w:pPr>
          </w:p>
        </w:tc>
      </w:tr>
    </w:tbl>
    <w:p w:rsidR="0075167A" w:rsidRDefault="0075167A">
      <w:pPr>
        <w:rPr>
          <w:rFonts w:eastAsia="Times New Roman"/>
          <w:color w:val="000000"/>
          <w:sz w:val="22"/>
          <w:szCs w:val="22"/>
        </w:rPr>
        <w:sectPr w:rsidR="0075167A">
          <w:headerReference w:type="default" r:id="rId7"/>
          <w:footerReference w:type="default" r:id="rId8"/>
          <w:pgSz w:w="11904" w:h="16837"/>
          <w:pgMar w:top="567" w:right="567" w:bottom="1134" w:left="850" w:header="567" w:footer="567" w:gutter="0"/>
          <w:cols w:space="720"/>
          <w:noEndnote/>
        </w:sectPr>
      </w:pPr>
    </w:p>
    <w:tbl>
      <w:tblPr>
        <w:tblW w:w="0" w:type="auto"/>
        <w:tblInd w:w="60" w:type="dxa"/>
        <w:tblLayout w:type="fixed"/>
        <w:tblCellMar>
          <w:left w:w="60" w:type="dxa"/>
          <w:right w:w="60" w:type="dxa"/>
        </w:tblCellMar>
        <w:tblLook w:val="0000" w:firstRow="0" w:lastRow="0" w:firstColumn="0" w:lastColumn="0" w:noHBand="0" w:noVBand="0"/>
      </w:tblPr>
      <w:tblGrid>
        <w:gridCol w:w="4047"/>
        <w:gridCol w:w="6033"/>
        <w:gridCol w:w="428"/>
      </w:tblGrid>
      <w:tr w:rsidR="0075167A">
        <w:tc>
          <w:tcPr>
            <w:tcW w:w="4047"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proofErr w:type="spellStart"/>
            <w:r>
              <w:rPr>
                <w:rFonts w:eastAsia="Times New Roman"/>
                <w:color w:val="000000"/>
                <w:sz w:val="22"/>
                <w:szCs w:val="22"/>
              </w:rPr>
              <w:lastRenderedPageBreak/>
              <w:t>Wash</w:t>
            </w:r>
            <w:proofErr w:type="spellEnd"/>
            <w:r>
              <w:rPr>
                <w:rFonts w:eastAsia="Times New Roman"/>
                <w:color w:val="000000"/>
                <w:sz w:val="22"/>
                <w:szCs w:val="22"/>
              </w:rPr>
              <w:t xml:space="preserve"> </w:t>
            </w:r>
            <w:proofErr w:type="spellStart"/>
            <w:r>
              <w:rPr>
                <w:rFonts w:eastAsia="Times New Roman"/>
                <w:color w:val="000000"/>
                <w:sz w:val="22"/>
                <w:szCs w:val="22"/>
              </w:rPr>
              <w:t>ware</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proofErr w:type="spellStart"/>
            <w:r>
              <w:rPr>
                <w:rFonts w:eastAsia="Times New Roman"/>
                <w:color w:val="000000"/>
                <w:sz w:val="22"/>
                <w:szCs w:val="22"/>
              </w:rPr>
              <w:t>According</w:t>
            </w:r>
            <w:proofErr w:type="spellEnd"/>
            <w:r>
              <w:rPr>
                <w:rFonts w:eastAsia="Times New Roman"/>
                <w:color w:val="000000"/>
                <w:sz w:val="22"/>
                <w:szCs w:val="22"/>
              </w:rPr>
              <w:t xml:space="preserve"> </w:t>
            </w:r>
            <w:proofErr w:type="spellStart"/>
            <w:r>
              <w:rPr>
                <w:rFonts w:eastAsia="Times New Roman"/>
                <w:color w:val="000000"/>
                <w:sz w:val="22"/>
                <w:szCs w:val="22"/>
              </w:rPr>
              <w:t>to</w:t>
            </w:r>
            <w:proofErr w:type="spellEnd"/>
            <w:r>
              <w:rPr>
                <w:rFonts w:eastAsia="Times New Roman"/>
                <w:color w:val="000000"/>
                <w:sz w:val="22"/>
                <w:szCs w:val="22"/>
              </w:rPr>
              <w:t xml:space="preserve"> DIN10511 </w:t>
            </w:r>
            <w:proofErr w:type="spellStart"/>
            <w:r>
              <w:rPr>
                <w:rFonts w:eastAsia="Times New Roman"/>
                <w:color w:val="000000"/>
                <w:sz w:val="22"/>
                <w:szCs w:val="22"/>
              </w:rPr>
              <w:t>section</w:t>
            </w:r>
            <w:proofErr w:type="spellEnd"/>
            <w:r>
              <w:rPr>
                <w:rFonts w:eastAsia="Times New Roman"/>
                <w:color w:val="000000"/>
                <w:sz w:val="22"/>
                <w:szCs w:val="22"/>
              </w:rPr>
              <w:t xml:space="preserve"> 7</w:t>
            </w:r>
          </w:p>
        </w:tc>
      </w:tr>
      <w:tr w:rsidR="0075167A" w:rsidRPr="00F27F9F">
        <w:tc>
          <w:tcPr>
            <w:tcW w:w="4047"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proofErr w:type="spellStart"/>
            <w:r>
              <w:rPr>
                <w:rFonts w:eastAsia="Times New Roman"/>
                <w:color w:val="000000"/>
                <w:sz w:val="22"/>
                <w:szCs w:val="22"/>
              </w:rPr>
              <w:t>Rinse</w:t>
            </w:r>
            <w:proofErr w:type="spellEnd"/>
            <w:r>
              <w:rPr>
                <w:rFonts w:eastAsia="Times New Roman"/>
                <w:color w:val="000000"/>
                <w:sz w:val="22"/>
                <w:szCs w:val="22"/>
              </w:rPr>
              <w:t xml:space="preserve"> Type</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75167A" w:rsidRPr="00F27F9F" w:rsidRDefault="002B47EA">
            <w:pPr>
              <w:rPr>
                <w:rFonts w:eastAsia="Times New Roman"/>
                <w:color w:val="000000"/>
                <w:lang w:val="en-US"/>
              </w:rPr>
            </w:pPr>
            <w:r w:rsidRPr="00F27F9F">
              <w:rPr>
                <w:rFonts w:eastAsia="Times New Roman"/>
                <w:color w:val="000000"/>
                <w:sz w:val="22"/>
                <w:szCs w:val="22"/>
                <w:lang w:val="en-US"/>
              </w:rPr>
              <w:t>One Tank Dishwasher with reverse osmosis</w:t>
            </w:r>
          </w:p>
        </w:tc>
      </w:tr>
      <w:tr w:rsidR="0075167A" w:rsidRPr="00F27F9F">
        <w:tc>
          <w:tcPr>
            <w:tcW w:w="4047"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Design</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75167A" w:rsidRPr="00F27F9F" w:rsidRDefault="002B47EA">
            <w:pPr>
              <w:rPr>
                <w:rFonts w:eastAsia="Times New Roman"/>
                <w:color w:val="000000"/>
                <w:lang w:val="en-US"/>
              </w:rPr>
            </w:pPr>
            <w:r w:rsidRPr="00F27F9F">
              <w:rPr>
                <w:rFonts w:eastAsia="Times New Roman"/>
                <w:color w:val="000000"/>
                <w:sz w:val="22"/>
                <w:szCs w:val="22"/>
                <w:lang w:val="en-US"/>
              </w:rPr>
              <w:t xml:space="preserve">Front door machine, adjustable as </w:t>
            </w:r>
            <w:proofErr w:type="spellStart"/>
            <w:r w:rsidRPr="00F27F9F">
              <w:rPr>
                <w:rFonts w:eastAsia="Times New Roman"/>
                <w:color w:val="000000"/>
                <w:sz w:val="22"/>
                <w:szCs w:val="22"/>
                <w:lang w:val="en-US"/>
              </w:rPr>
              <w:t>undercounter</w:t>
            </w:r>
            <w:proofErr w:type="spellEnd"/>
            <w:r w:rsidRPr="00F27F9F">
              <w:rPr>
                <w:rFonts w:eastAsia="Times New Roman"/>
                <w:color w:val="000000"/>
                <w:sz w:val="22"/>
                <w:szCs w:val="22"/>
                <w:lang w:val="en-US"/>
              </w:rPr>
              <w:t xml:space="preserve"> model</w:t>
            </w:r>
          </w:p>
        </w:tc>
      </w:tr>
      <w:tr w:rsidR="0075167A">
        <w:tc>
          <w:tcPr>
            <w:tcW w:w="4047"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proofErr w:type="spellStart"/>
            <w:r>
              <w:rPr>
                <w:rFonts w:eastAsia="Times New Roman"/>
                <w:color w:val="000000"/>
                <w:sz w:val="22"/>
                <w:szCs w:val="22"/>
              </w:rPr>
              <w:t>Heating</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proofErr w:type="spellStart"/>
            <w:r>
              <w:rPr>
                <w:rFonts w:eastAsia="Times New Roman"/>
                <w:color w:val="000000"/>
                <w:sz w:val="22"/>
                <w:szCs w:val="22"/>
              </w:rPr>
              <w:t>Electrical</w:t>
            </w:r>
            <w:proofErr w:type="spellEnd"/>
            <w:r>
              <w:rPr>
                <w:rFonts w:eastAsia="Times New Roman"/>
                <w:color w:val="000000"/>
                <w:sz w:val="22"/>
                <w:szCs w:val="22"/>
              </w:rPr>
              <w:t>, 230 V/400 V-Connection</w:t>
            </w:r>
          </w:p>
        </w:tc>
      </w:tr>
      <w:tr w:rsidR="0075167A">
        <w:tc>
          <w:tcPr>
            <w:tcW w:w="4047"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proofErr w:type="spellStart"/>
            <w:r>
              <w:rPr>
                <w:rFonts w:eastAsia="Times New Roman"/>
                <w:color w:val="000000"/>
                <w:sz w:val="22"/>
                <w:szCs w:val="22"/>
              </w:rPr>
              <w:t>Capacity</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26 Racks/h</w:t>
            </w:r>
          </w:p>
        </w:tc>
      </w:tr>
      <w:tr w:rsidR="0075167A">
        <w:tc>
          <w:tcPr>
            <w:tcW w:w="4047"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proofErr w:type="spellStart"/>
            <w:r>
              <w:rPr>
                <w:rFonts w:eastAsia="Times New Roman"/>
                <w:color w:val="000000"/>
                <w:sz w:val="22"/>
                <w:szCs w:val="22"/>
              </w:rPr>
              <w:t>Loading</w:t>
            </w:r>
            <w:proofErr w:type="spellEnd"/>
            <w:r>
              <w:rPr>
                <w:rFonts w:eastAsia="Times New Roman"/>
                <w:color w:val="000000"/>
                <w:sz w:val="22"/>
                <w:szCs w:val="22"/>
              </w:rPr>
              <w:t xml:space="preserve"> </w:t>
            </w:r>
            <w:proofErr w:type="spellStart"/>
            <w:r>
              <w:rPr>
                <w:rFonts w:eastAsia="Times New Roman"/>
                <w:color w:val="000000"/>
                <w:sz w:val="22"/>
                <w:szCs w:val="22"/>
              </w:rPr>
              <w:t>height</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315 mm</w:t>
            </w:r>
          </w:p>
        </w:tc>
      </w:tr>
      <w:tr w:rsidR="0075167A">
        <w:tc>
          <w:tcPr>
            <w:tcW w:w="4047" w:type="dxa"/>
            <w:tcBorders>
              <w:top w:val="nil"/>
              <w:left w:val="nil"/>
              <w:bottom w:val="nil"/>
              <w:right w:val="nil"/>
            </w:tcBorders>
            <w:shd w:val="clear" w:color="auto" w:fill="FFFFFF"/>
            <w:tcMar>
              <w:top w:w="0" w:type="dxa"/>
              <w:left w:w="60" w:type="dxa"/>
              <w:bottom w:w="0" w:type="dxa"/>
              <w:right w:w="60" w:type="dxa"/>
            </w:tcMar>
          </w:tcPr>
          <w:p w:rsidR="0075167A" w:rsidRDefault="0075167A">
            <w:pPr>
              <w:rPr>
                <w:rFonts w:eastAsia="Times New Roman"/>
                <w:color w:val="000000"/>
              </w:rPr>
            </w:pP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75167A" w:rsidRDefault="0075167A">
            <w:pPr>
              <w:rPr>
                <w:rFonts w:eastAsia="Times New Roman"/>
                <w:color w:val="000000"/>
              </w:rPr>
            </w:pPr>
          </w:p>
        </w:tc>
      </w:tr>
      <w:tr w:rsidR="0075167A">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b/>
                <w:bCs/>
                <w:color w:val="000000"/>
                <w:sz w:val="22"/>
                <w:szCs w:val="22"/>
              </w:rPr>
              <w:t>BEST WASH RESULT</w:t>
            </w:r>
          </w:p>
          <w:p w:rsidR="0075167A" w:rsidRDefault="0075167A">
            <w:pPr>
              <w:jc w:val="both"/>
              <w:rPr>
                <w:rFonts w:eastAsia="Times New Roman"/>
                <w:color w:val="000000"/>
              </w:rPr>
            </w:pPr>
          </w:p>
        </w:tc>
      </w:tr>
      <w:tr w:rsidR="0075167A">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5167A" w:rsidRPr="00F27F9F" w:rsidRDefault="002B47EA">
            <w:pPr>
              <w:rPr>
                <w:rFonts w:eastAsia="Times New Roman"/>
                <w:color w:val="000000"/>
                <w:lang w:val="en-US"/>
              </w:rPr>
            </w:pPr>
            <w:r w:rsidRPr="00F27F9F">
              <w:rPr>
                <w:rFonts w:eastAsia="Times New Roman"/>
                <w:b/>
                <w:bCs/>
                <w:color w:val="000000"/>
                <w:sz w:val="22"/>
                <w:szCs w:val="22"/>
                <w:lang w:val="en-US"/>
              </w:rPr>
              <w:t>GENIUS-X² FINE FILTER SYSTEM</w:t>
            </w:r>
          </w:p>
          <w:p w:rsidR="0075167A" w:rsidRDefault="002B47EA">
            <w:pPr>
              <w:jc w:val="both"/>
              <w:rPr>
                <w:rFonts w:eastAsia="Times New Roman"/>
                <w:color w:val="000000"/>
              </w:rPr>
            </w:pPr>
            <w:r w:rsidRPr="00F27F9F">
              <w:rPr>
                <w:rFonts w:eastAsia="Times New Roman"/>
                <w:color w:val="000000"/>
                <w:sz w:val="22"/>
                <w:szCs w:val="22"/>
                <w:lang w:val="en-US"/>
              </w:rPr>
              <w:t xml:space="preserve">Permanently clean wash water is the key requirement for an optimal wash result with less detergent and water consumption. In the next generation of the GENIUS-X² fine filter system, the wash water is continuously put through a system of filters. During the wash cycle the majority of soil particles are removed during the first phase of draining. Any remaining soil particles are retained in the filter and are then removed during the second stage of draining, just before the final rinse. The tank water is then replenished with fresh hot rinse water. This optimal regeneration ensures a perfect wash result. The fine filter system cleans itself during the draining phase. </w:t>
            </w:r>
            <w:r>
              <w:rPr>
                <w:rFonts w:eastAsia="Times New Roman"/>
                <w:color w:val="000000"/>
                <w:sz w:val="22"/>
                <w:szCs w:val="22"/>
              </w:rPr>
              <w:t xml:space="preserve">GENIUS-X² </w:t>
            </w:r>
            <w:proofErr w:type="spellStart"/>
            <w:r>
              <w:rPr>
                <w:rFonts w:eastAsia="Times New Roman"/>
                <w:color w:val="000000"/>
                <w:sz w:val="22"/>
                <w:szCs w:val="22"/>
              </w:rPr>
              <w:t>helps</w:t>
            </w:r>
            <w:proofErr w:type="spellEnd"/>
            <w:r>
              <w:rPr>
                <w:rFonts w:eastAsia="Times New Roman"/>
                <w:color w:val="000000"/>
                <w:sz w:val="22"/>
                <w:szCs w:val="22"/>
              </w:rPr>
              <w:t xml:space="preserve"> </w:t>
            </w:r>
            <w:proofErr w:type="spellStart"/>
            <w:r>
              <w:rPr>
                <w:rFonts w:eastAsia="Times New Roman"/>
                <w:color w:val="000000"/>
                <w:sz w:val="22"/>
                <w:szCs w:val="22"/>
              </w:rPr>
              <w:t>to</w:t>
            </w:r>
            <w:proofErr w:type="spellEnd"/>
            <w:r>
              <w:rPr>
                <w:rFonts w:eastAsia="Times New Roman"/>
                <w:color w:val="000000"/>
                <w:sz w:val="22"/>
                <w:szCs w:val="22"/>
              </w:rPr>
              <w:t xml:space="preserve"> </w:t>
            </w:r>
            <w:proofErr w:type="spellStart"/>
            <w:r>
              <w:rPr>
                <w:rFonts w:eastAsia="Times New Roman"/>
                <w:color w:val="000000"/>
                <w:sz w:val="22"/>
                <w:szCs w:val="22"/>
              </w:rPr>
              <w:t>reduce</w:t>
            </w:r>
            <w:proofErr w:type="spellEnd"/>
            <w:r>
              <w:rPr>
                <w:rFonts w:eastAsia="Times New Roman"/>
                <w:color w:val="000000"/>
                <w:sz w:val="22"/>
                <w:szCs w:val="22"/>
              </w:rPr>
              <w:t xml:space="preserve"> </w:t>
            </w:r>
            <w:proofErr w:type="spellStart"/>
            <w:r>
              <w:rPr>
                <w:rFonts w:eastAsia="Times New Roman"/>
                <w:color w:val="000000"/>
                <w:sz w:val="22"/>
                <w:szCs w:val="22"/>
              </w:rPr>
              <w:t>detergent</w:t>
            </w:r>
            <w:proofErr w:type="spellEnd"/>
            <w:r>
              <w:rPr>
                <w:rFonts w:eastAsia="Times New Roman"/>
                <w:color w:val="000000"/>
                <w:sz w:val="22"/>
                <w:szCs w:val="22"/>
              </w:rPr>
              <w:t xml:space="preserve"> </w:t>
            </w:r>
            <w:proofErr w:type="spellStart"/>
            <w:r>
              <w:rPr>
                <w:rFonts w:eastAsia="Times New Roman"/>
                <w:color w:val="000000"/>
                <w:sz w:val="22"/>
                <w:szCs w:val="22"/>
              </w:rPr>
              <w:t>consumption</w:t>
            </w:r>
            <w:proofErr w:type="spellEnd"/>
            <w:r>
              <w:rPr>
                <w:rFonts w:eastAsia="Times New Roman"/>
                <w:color w:val="000000"/>
                <w:sz w:val="22"/>
                <w:szCs w:val="22"/>
              </w:rPr>
              <w:t xml:space="preserve"> </w:t>
            </w:r>
            <w:proofErr w:type="spellStart"/>
            <w:r>
              <w:rPr>
                <w:rFonts w:eastAsia="Times New Roman"/>
                <w:color w:val="000000"/>
                <w:sz w:val="22"/>
                <w:szCs w:val="22"/>
              </w:rPr>
              <w:t>considerably</w:t>
            </w:r>
            <w:proofErr w:type="spellEnd"/>
            <w:r>
              <w:rPr>
                <w:rFonts w:eastAsia="Times New Roman"/>
                <w:color w:val="000000"/>
                <w:sz w:val="22"/>
                <w:szCs w:val="22"/>
              </w:rPr>
              <w:t>.</w:t>
            </w:r>
          </w:p>
          <w:p w:rsidR="0075167A" w:rsidRDefault="0075167A">
            <w:pPr>
              <w:jc w:val="both"/>
              <w:rPr>
                <w:rFonts w:eastAsia="Times New Roman"/>
                <w:color w:val="000000"/>
              </w:rPr>
            </w:pPr>
          </w:p>
        </w:tc>
      </w:tr>
      <w:tr w:rsidR="0075167A">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b/>
                <w:bCs/>
                <w:color w:val="000000"/>
                <w:sz w:val="22"/>
                <w:szCs w:val="22"/>
              </w:rPr>
              <w:t>INTEGRIERTE UMKEHROSMOSE</w:t>
            </w:r>
          </w:p>
          <w:p w:rsidR="0075167A" w:rsidRDefault="0075167A">
            <w:pPr>
              <w:jc w:val="both"/>
              <w:rPr>
                <w:rFonts w:eastAsia="Times New Roman"/>
                <w:color w:val="000000"/>
              </w:rPr>
            </w:pPr>
          </w:p>
        </w:tc>
      </w:tr>
      <w:tr w:rsidR="0075167A" w:rsidRPr="00F27F9F">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5167A" w:rsidRPr="00F27F9F" w:rsidRDefault="002B47EA">
            <w:pPr>
              <w:rPr>
                <w:rFonts w:eastAsia="Times New Roman"/>
                <w:color w:val="000000"/>
                <w:lang w:val="en-US"/>
              </w:rPr>
            </w:pPr>
            <w:r w:rsidRPr="00F27F9F">
              <w:rPr>
                <w:rFonts w:eastAsia="Times New Roman"/>
                <w:b/>
                <w:bCs/>
                <w:color w:val="000000"/>
                <w:sz w:val="22"/>
                <w:szCs w:val="22"/>
                <w:lang w:val="en-US"/>
              </w:rPr>
              <w:t>PROVIDES DEMINERALIZED WATER</w:t>
            </w:r>
          </w:p>
          <w:p w:rsidR="0075167A" w:rsidRPr="00F27F9F" w:rsidRDefault="002B47EA">
            <w:pPr>
              <w:jc w:val="both"/>
              <w:rPr>
                <w:rFonts w:eastAsia="Times New Roman"/>
                <w:color w:val="000000"/>
                <w:lang w:val="en-US"/>
              </w:rPr>
            </w:pPr>
            <w:r w:rsidRPr="00F27F9F">
              <w:rPr>
                <w:rFonts w:eastAsia="Times New Roman"/>
                <w:color w:val="000000"/>
                <w:sz w:val="22"/>
                <w:szCs w:val="22"/>
                <w:lang w:val="en-US"/>
              </w:rPr>
              <w:t xml:space="preserve">Provides demineralized water in continuous operation for highest demands on the wash result and protects against salt and </w:t>
            </w:r>
            <w:proofErr w:type="spellStart"/>
            <w:r w:rsidRPr="00F27F9F">
              <w:rPr>
                <w:rFonts w:eastAsia="Times New Roman"/>
                <w:color w:val="000000"/>
                <w:sz w:val="22"/>
                <w:szCs w:val="22"/>
                <w:lang w:val="en-US"/>
              </w:rPr>
              <w:t>limescale</w:t>
            </w:r>
            <w:proofErr w:type="spellEnd"/>
            <w:r w:rsidRPr="00F27F9F">
              <w:rPr>
                <w:rFonts w:eastAsia="Times New Roman"/>
                <w:color w:val="000000"/>
                <w:sz w:val="22"/>
                <w:szCs w:val="22"/>
                <w:lang w:val="en-US"/>
              </w:rPr>
              <w:t xml:space="preserve"> stains: streak-forming minerals are removed from the water without residue. Protects equipment against </w:t>
            </w:r>
            <w:proofErr w:type="spellStart"/>
            <w:r w:rsidRPr="00F27F9F">
              <w:rPr>
                <w:rFonts w:eastAsia="Times New Roman"/>
                <w:color w:val="000000"/>
                <w:sz w:val="22"/>
                <w:szCs w:val="22"/>
                <w:lang w:val="en-US"/>
              </w:rPr>
              <w:t>limescale</w:t>
            </w:r>
            <w:proofErr w:type="spellEnd"/>
            <w:r w:rsidRPr="00F27F9F">
              <w:rPr>
                <w:rFonts w:eastAsia="Times New Roman"/>
                <w:color w:val="000000"/>
                <w:sz w:val="22"/>
                <w:szCs w:val="22"/>
                <w:lang w:val="en-US"/>
              </w:rPr>
              <w:t xml:space="preserve"> deposits and optimizes the effectiveness of the detergent. </w:t>
            </w:r>
          </w:p>
          <w:p w:rsidR="0075167A" w:rsidRPr="00F27F9F" w:rsidRDefault="0075167A">
            <w:pPr>
              <w:jc w:val="both"/>
              <w:rPr>
                <w:rFonts w:eastAsia="Times New Roman"/>
                <w:color w:val="000000"/>
                <w:lang w:val="en-US"/>
              </w:rPr>
            </w:pPr>
          </w:p>
        </w:tc>
      </w:tr>
      <w:tr w:rsidR="0075167A" w:rsidRPr="00F27F9F">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5167A" w:rsidRPr="00F27F9F" w:rsidRDefault="002B47EA">
            <w:pPr>
              <w:rPr>
                <w:rFonts w:eastAsia="Times New Roman"/>
                <w:color w:val="000000"/>
                <w:lang w:val="en-US"/>
              </w:rPr>
            </w:pPr>
            <w:r w:rsidRPr="00F27F9F">
              <w:rPr>
                <w:rFonts w:eastAsia="Times New Roman"/>
                <w:b/>
                <w:bCs/>
                <w:color w:val="000000"/>
                <w:sz w:val="22"/>
                <w:szCs w:val="22"/>
                <w:lang w:val="en-US"/>
              </w:rPr>
              <w:t>EASY HANDLING</w:t>
            </w:r>
          </w:p>
          <w:p w:rsidR="0075167A" w:rsidRPr="00F27F9F" w:rsidRDefault="002B47EA">
            <w:pPr>
              <w:jc w:val="both"/>
              <w:rPr>
                <w:rFonts w:eastAsia="Times New Roman"/>
                <w:color w:val="000000"/>
                <w:lang w:val="en-US"/>
              </w:rPr>
            </w:pPr>
            <w:r w:rsidRPr="00F27F9F">
              <w:rPr>
                <w:rFonts w:eastAsia="Times New Roman"/>
                <w:color w:val="000000"/>
                <w:sz w:val="22"/>
                <w:szCs w:val="22"/>
                <w:lang w:val="en-US"/>
              </w:rPr>
              <w:t>A simple and fast removal of the pre-filter is possible without great effort. In addition, the osmosis communicates with the dishwasher, so that relevant messages can be displayed directly on the dishwasher display.</w:t>
            </w:r>
          </w:p>
          <w:p w:rsidR="0075167A" w:rsidRPr="00F27F9F" w:rsidRDefault="0075167A">
            <w:pPr>
              <w:jc w:val="both"/>
              <w:rPr>
                <w:rFonts w:eastAsia="Times New Roman"/>
                <w:color w:val="000000"/>
                <w:lang w:val="en-US"/>
              </w:rPr>
            </w:pPr>
          </w:p>
          <w:p w:rsidR="0075167A" w:rsidRPr="00F27F9F" w:rsidRDefault="002B47EA">
            <w:pPr>
              <w:jc w:val="both"/>
              <w:rPr>
                <w:rFonts w:eastAsia="Times New Roman"/>
                <w:color w:val="000000"/>
                <w:lang w:val="en-US"/>
              </w:rPr>
            </w:pPr>
            <w:r w:rsidRPr="00F27F9F">
              <w:rPr>
                <w:rFonts w:eastAsia="Times New Roman"/>
                <w:color w:val="000000"/>
                <w:sz w:val="22"/>
                <w:szCs w:val="22"/>
                <w:lang w:val="en-US"/>
              </w:rPr>
              <w:t xml:space="preserve">Reverse osmosis systems are the ideal solution for busy restaurants and hotels that require spotlessly clean tableware and where the dishwasher is running all day. By washing with water that has been nearly 100% </w:t>
            </w:r>
            <w:proofErr w:type="spellStart"/>
            <w:r w:rsidRPr="00F27F9F">
              <w:rPr>
                <w:rFonts w:eastAsia="Times New Roman"/>
                <w:color w:val="000000"/>
                <w:sz w:val="22"/>
                <w:szCs w:val="22"/>
                <w:lang w:val="en-US"/>
              </w:rPr>
              <w:t>demineralised</w:t>
            </w:r>
            <w:proofErr w:type="spellEnd"/>
            <w:r w:rsidRPr="00F27F9F">
              <w:rPr>
                <w:rFonts w:eastAsia="Times New Roman"/>
                <w:color w:val="000000"/>
                <w:sz w:val="22"/>
                <w:szCs w:val="22"/>
                <w:lang w:val="en-US"/>
              </w:rPr>
              <w:t xml:space="preserve">, they can do away with time-consuming polishing of glassware and cutlery. All tableware is simply spotless the moment it comes out of the dishwasher – ready for placing on tables. The HYDROLINE PURE RO-I is extremely easy to operate and require only minimum maintenance. As they are designed as </w:t>
            </w:r>
            <w:proofErr w:type="spellStart"/>
            <w:r w:rsidRPr="00F27F9F">
              <w:rPr>
                <w:rFonts w:eastAsia="Times New Roman"/>
                <w:color w:val="000000"/>
                <w:sz w:val="22"/>
                <w:szCs w:val="22"/>
                <w:lang w:val="en-US"/>
              </w:rPr>
              <w:t>selfcontained</w:t>
            </w:r>
            <w:proofErr w:type="spellEnd"/>
            <w:r w:rsidRPr="00F27F9F">
              <w:rPr>
                <w:rFonts w:eastAsia="Times New Roman"/>
                <w:color w:val="000000"/>
                <w:sz w:val="22"/>
                <w:szCs w:val="22"/>
                <w:lang w:val="en-US"/>
              </w:rPr>
              <w:t xml:space="preserve"> systems, there is no need to replace cartridges or other consumables.</w:t>
            </w:r>
          </w:p>
          <w:p w:rsidR="0075167A" w:rsidRPr="00F27F9F" w:rsidRDefault="002B47EA">
            <w:pPr>
              <w:jc w:val="both"/>
              <w:rPr>
                <w:rFonts w:eastAsia="Times New Roman"/>
                <w:color w:val="000000"/>
                <w:lang w:val="en-US"/>
              </w:rPr>
            </w:pPr>
            <w:r w:rsidRPr="00F27F9F">
              <w:rPr>
                <w:rFonts w:eastAsia="Times New Roman"/>
                <w:color w:val="000000"/>
                <w:sz w:val="22"/>
                <w:szCs w:val="22"/>
                <w:lang w:val="en-US"/>
              </w:rPr>
              <w:t xml:space="preserve">Spotless wash results, ample supply of </w:t>
            </w:r>
            <w:proofErr w:type="spellStart"/>
            <w:r w:rsidRPr="00F27F9F">
              <w:rPr>
                <w:rFonts w:eastAsia="Times New Roman"/>
                <w:color w:val="000000"/>
                <w:sz w:val="22"/>
                <w:szCs w:val="22"/>
                <w:lang w:val="en-US"/>
              </w:rPr>
              <w:t>demineralised</w:t>
            </w:r>
            <w:proofErr w:type="spellEnd"/>
            <w:r w:rsidRPr="00F27F9F">
              <w:rPr>
                <w:rFonts w:eastAsia="Times New Roman"/>
                <w:color w:val="000000"/>
                <w:sz w:val="22"/>
                <w:szCs w:val="22"/>
                <w:lang w:val="en-US"/>
              </w:rPr>
              <w:t xml:space="preserve"> water at all times and reduced operating and service costs – all this can be achieved by installing the reverse osmosis system HYDROLINE PURE from HOBART. The fresh mains water enters an enclosed system and is forced at high pressure through a special extremely fine membrane. This semi-permeable membrane allows water to pass while dissolved minerals and other impurities are removed. On one side of the membrane, the mineral and </w:t>
            </w:r>
            <w:r w:rsidRPr="00F27F9F">
              <w:rPr>
                <w:rFonts w:eastAsia="Times New Roman"/>
                <w:color w:val="000000"/>
                <w:sz w:val="22"/>
                <w:szCs w:val="22"/>
                <w:lang w:val="en-US"/>
              </w:rPr>
              <w:lastRenderedPageBreak/>
              <w:t>salt concentration of the water thus increases. On the other side, virtually mineral-free water is now available to be fed to the dishwasher.</w:t>
            </w:r>
          </w:p>
          <w:p w:rsidR="0075167A" w:rsidRPr="00F27F9F" w:rsidRDefault="002B47EA">
            <w:pPr>
              <w:jc w:val="both"/>
              <w:rPr>
                <w:rFonts w:eastAsia="Times New Roman"/>
                <w:color w:val="000000"/>
                <w:lang w:val="en-US"/>
              </w:rPr>
            </w:pPr>
            <w:r w:rsidRPr="00F27F9F">
              <w:rPr>
                <w:rFonts w:eastAsia="Times New Roman"/>
                <w:color w:val="000000"/>
                <w:sz w:val="22"/>
                <w:szCs w:val="22"/>
                <w:lang w:val="en-US"/>
              </w:rPr>
              <w:t xml:space="preserve">The reverse osmosis solution HYDROLINE PURE RO-I guarantee a perfectly clean wash result, and </w:t>
            </w:r>
            <w:proofErr w:type="gramStart"/>
            <w:r w:rsidRPr="00F27F9F">
              <w:rPr>
                <w:rFonts w:eastAsia="Times New Roman"/>
                <w:color w:val="000000"/>
                <w:sz w:val="22"/>
                <w:szCs w:val="22"/>
                <w:lang w:val="en-US"/>
              </w:rPr>
              <w:t>is</w:t>
            </w:r>
            <w:proofErr w:type="gramEnd"/>
            <w:r w:rsidRPr="00F27F9F">
              <w:rPr>
                <w:rFonts w:eastAsia="Times New Roman"/>
                <w:color w:val="000000"/>
                <w:sz w:val="22"/>
                <w:szCs w:val="22"/>
                <w:lang w:val="en-US"/>
              </w:rPr>
              <w:t xml:space="preserve"> optimized for your actual water requirements.</w:t>
            </w:r>
          </w:p>
          <w:p w:rsidR="0075167A" w:rsidRPr="00F27F9F" w:rsidRDefault="0075167A">
            <w:pPr>
              <w:jc w:val="both"/>
              <w:rPr>
                <w:rFonts w:eastAsia="Times New Roman"/>
                <w:color w:val="000000"/>
                <w:lang w:val="en-US"/>
              </w:rPr>
            </w:pPr>
          </w:p>
          <w:p w:rsidR="0075167A" w:rsidRPr="00F27F9F" w:rsidRDefault="0075167A">
            <w:pPr>
              <w:jc w:val="both"/>
              <w:rPr>
                <w:rFonts w:eastAsia="Times New Roman"/>
                <w:color w:val="000000"/>
                <w:lang w:val="en-US"/>
              </w:rPr>
            </w:pPr>
          </w:p>
          <w:p w:rsidR="0075167A" w:rsidRPr="00F27F9F" w:rsidRDefault="002B47EA">
            <w:pPr>
              <w:jc w:val="both"/>
              <w:rPr>
                <w:rFonts w:eastAsia="Times New Roman"/>
                <w:color w:val="000000"/>
                <w:lang w:val="en-US"/>
              </w:rPr>
            </w:pPr>
            <w:r w:rsidRPr="00F27F9F">
              <w:rPr>
                <w:rFonts w:eastAsia="Times New Roman"/>
                <w:color w:val="000000"/>
                <w:sz w:val="22"/>
                <w:szCs w:val="22"/>
                <w:lang w:val="en-US"/>
              </w:rPr>
              <w:t>Please note for installation of a reverse osmosis system:</w:t>
            </w:r>
          </w:p>
          <w:p w:rsidR="0075167A" w:rsidRPr="00F27F9F" w:rsidRDefault="002B47EA">
            <w:pPr>
              <w:jc w:val="both"/>
              <w:rPr>
                <w:rFonts w:eastAsia="Times New Roman"/>
                <w:color w:val="000000"/>
                <w:lang w:val="en-US"/>
              </w:rPr>
            </w:pPr>
            <w:r w:rsidRPr="00F27F9F">
              <w:rPr>
                <w:rFonts w:eastAsia="Times New Roman"/>
                <w:color w:val="000000"/>
                <w:sz w:val="22"/>
                <w:szCs w:val="22"/>
                <w:lang w:val="en-US"/>
              </w:rPr>
              <w:t xml:space="preserve">The installation has to be carried out acc. to EN 1717. The corresponding back flow prevention type EA for the raw water supply is integrated in the RO. A hardness 10° GH, we recommend installing an upstream water softening system to prevent blockages of the membrane. Hard water reduces the permeate output rate and shortens the service life of the reverse osmosis system.  </w:t>
            </w:r>
          </w:p>
          <w:p w:rsidR="0075167A" w:rsidRPr="00F27F9F" w:rsidRDefault="0075167A">
            <w:pPr>
              <w:jc w:val="both"/>
              <w:rPr>
                <w:rFonts w:eastAsia="Times New Roman"/>
                <w:color w:val="000000"/>
                <w:lang w:val="en-US"/>
              </w:rPr>
            </w:pPr>
          </w:p>
        </w:tc>
      </w:tr>
      <w:tr w:rsidR="0075167A" w:rsidRPr="00F27F9F">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5167A" w:rsidRPr="00F27F9F" w:rsidRDefault="002B47EA">
            <w:pPr>
              <w:rPr>
                <w:rFonts w:eastAsia="Times New Roman"/>
                <w:color w:val="000000"/>
                <w:lang w:val="en-US"/>
              </w:rPr>
            </w:pPr>
            <w:r w:rsidRPr="00F27F9F">
              <w:rPr>
                <w:rFonts w:eastAsia="Times New Roman"/>
                <w:b/>
                <w:bCs/>
                <w:color w:val="000000"/>
                <w:sz w:val="22"/>
                <w:szCs w:val="22"/>
                <w:lang w:val="en-US"/>
              </w:rPr>
              <w:lastRenderedPageBreak/>
              <w:t>INTERLOCKED STRAINER / FILTER POSITION SENSOR</w:t>
            </w:r>
          </w:p>
          <w:p w:rsidR="0075167A" w:rsidRPr="00F27F9F" w:rsidRDefault="002B47EA">
            <w:pPr>
              <w:jc w:val="both"/>
              <w:rPr>
                <w:rFonts w:eastAsia="Times New Roman"/>
                <w:color w:val="000000"/>
                <w:lang w:val="en-US"/>
              </w:rPr>
            </w:pPr>
            <w:r w:rsidRPr="00F27F9F">
              <w:rPr>
                <w:rFonts w:eastAsia="Times New Roman"/>
                <w:color w:val="000000"/>
                <w:sz w:val="22"/>
                <w:szCs w:val="22"/>
                <w:lang w:val="en-US"/>
              </w:rPr>
              <w:t>Clean wash water and accurate detergent dosage are key factors in achieving a clean and hygienic wash result. An efficient filter system is useless if it is not in the right position. The PROOF Strainer Control has an interlock which is continuously monitored by the VISIOTRONIC Intelligent Control. The wash cycle can only be activated if the filter is correctly positioned.</w:t>
            </w:r>
          </w:p>
          <w:p w:rsidR="0075167A" w:rsidRPr="00F27F9F" w:rsidRDefault="0075167A">
            <w:pPr>
              <w:jc w:val="both"/>
              <w:rPr>
                <w:rFonts w:eastAsia="Times New Roman"/>
                <w:color w:val="000000"/>
                <w:lang w:val="en-US"/>
              </w:rPr>
            </w:pPr>
          </w:p>
        </w:tc>
      </w:tr>
      <w:tr w:rsidR="0075167A" w:rsidRPr="00F27F9F">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5167A" w:rsidRPr="00F27F9F" w:rsidRDefault="002B47EA">
            <w:pPr>
              <w:rPr>
                <w:rFonts w:eastAsia="Times New Roman"/>
                <w:color w:val="000000"/>
                <w:lang w:val="en-US"/>
              </w:rPr>
            </w:pPr>
            <w:r w:rsidRPr="00F27F9F">
              <w:rPr>
                <w:rFonts w:eastAsia="Times New Roman"/>
                <w:b/>
                <w:bCs/>
                <w:color w:val="000000"/>
                <w:sz w:val="22"/>
                <w:szCs w:val="22"/>
                <w:lang w:val="en-US"/>
              </w:rPr>
              <w:t>WIDE ANGLE NOZZLE FAN</w:t>
            </w:r>
          </w:p>
          <w:p w:rsidR="0075167A" w:rsidRPr="00F27F9F" w:rsidRDefault="002B47EA">
            <w:pPr>
              <w:jc w:val="both"/>
              <w:rPr>
                <w:rFonts w:eastAsia="Times New Roman"/>
                <w:color w:val="000000"/>
                <w:lang w:val="en-US"/>
              </w:rPr>
            </w:pPr>
            <w:r w:rsidRPr="00F27F9F">
              <w:rPr>
                <w:rFonts w:eastAsia="Times New Roman"/>
                <w:color w:val="000000"/>
                <w:sz w:val="22"/>
                <w:szCs w:val="22"/>
                <w:lang w:val="en-US"/>
              </w:rPr>
              <w:t>Wash efficiency depends largely on the distribution of the wash water and on avoiding any masked areas. Spraying angles and the precision of the wash jets are vital factors in achieving a powerful, searching wash action and the HOBART designed wide angle nozzles FAN provide a substantially wide and more precise sprayer pattern. Compared with conventional and fixed wash arm systems the wash water is distributed more efficiently, masking is avoided and the wash result, especially in the corners, is considerably improved.</w:t>
            </w:r>
          </w:p>
          <w:p w:rsidR="0075167A" w:rsidRPr="00F27F9F" w:rsidRDefault="0075167A">
            <w:pPr>
              <w:jc w:val="both"/>
              <w:rPr>
                <w:rFonts w:eastAsia="Times New Roman"/>
                <w:color w:val="000000"/>
                <w:lang w:val="en-US"/>
              </w:rPr>
            </w:pPr>
          </w:p>
        </w:tc>
      </w:tr>
      <w:tr w:rsidR="0075167A" w:rsidRPr="00F27F9F">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5167A" w:rsidRPr="00F27F9F" w:rsidRDefault="002B47EA">
            <w:pPr>
              <w:rPr>
                <w:rFonts w:eastAsia="Times New Roman"/>
                <w:color w:val="000000"/>
                <w:lang w:val="en-US"/>
              </w:rPr>
            </w:pPr>
            <w:r w:rsidRPr="00F27F9F">
              <w:rPr>
                <w:rFonts w:eastAsia="Times New Roman"/>
                <w:b/>
                <w:bCs/>
                <w:color w:val="000000"/>
                <w:sz w:val="22"/>
                <w:szCs w:val="22"/>
                <w:lang w:val="en-US"/>
              </w:rPr>
              <w:t>HOT &amp; COLD RINSING</w:t>
            </w:r>
          </w:p>
          <w:p w:rsidR="0075167A" w:rsidRPr="00F27F9F" w:rsidRDefault="002B47EA">
            <w:pPr>
              <w:jc w:val="both"/>
              <w:rPr>
                <w:rFonts w:eastAsia="Times New Roman"/>
                <w:color w:val="000000"/>
                <w:lang w:val="en-US"/>
              </w:rPr>
            </w:pPr>
            <w:r w:rsidRPr="00F27F9F">
              <w:rPr>
                <w:rFonts w:eastAsia="Times New Roman"/>
                <w:color w:val="000000"/>
                <w:sz w:val="22"/>
                <w:szCs w:val="22"/>
                <w:lang w:val="en-US"/>
              </w:rPr>
              <w:t xml:space="preserve">Dishes and wine glasses should come out of the dishwasher dry, beer and soft drink glasses preferably cool. With the Rinsing HOT &amp; COLD, both </w:t>
            </w:r>
            <w:proofErr w:type="gramStart"/>
            <w:r w:rsidRPr="00F27F9F">
              <w:rPr>
                <w:rFonts w:eastAsia="Times New Roman"/>
                <w:color w:val="000000"/>
                <w:sz w:val="22"/>
                <w:szCs w:val="22"/>
                <w:lang w:val="en-US"/>
              </w:rPr>
              <w:t>is</w:t>
            </w:r>
            <w:proofErr w:type="gramEnd"/>
            <w:r w:rsidRPr="00F27F9F">
              <w:rPr>
                <w:rFonts w:eastAsia="Times New Roman"/>
                <w:color w:val="000000"/>
                <w:sz w:val="22"/>
                <w:szCs w:val="22"/>
                <w:lang w:val="en-US"/>
              </w:rPr>
              <w:t xml:space="preserve"> possible. The rinse can be switched from HOT to COLD anytime, without waiting time. The cold rinse cools the glasses after the hot wash cycle. The glass is ready for use immediately and beer will keep </w:t>
            </w:r>
            <w:proofErr w:type="gramStart"/>
            <w:r w:rsidRPr="00F27F9F">
              <w:rPr>
                <w:rFonts w:eastAsia="Times New Roman"/>
                <w:color w:val="000000"/>
                <w:sz w:val="22"/>
                <w:szCs w:val="22"/>
                <w:lang w:val="en-US"/>
              </w:rPr>
              <w:t>a steady</w:t>
            </w:r>
            <w:proofErr w:type="gramEnd"/>
            <w:r w:rsidRPr="00F27F9F">
              <w:rPr>
                <w:rFonts w:eastAsia="Times New Roman"/>
                <w:color w:val="000000"/>
                <w:sz w:val="22"/>
                <w:szCs w:val="22"/>
                <w:lang w:val="en-US"/>
              </w:rPr>
              <w:t>, finely porous foam. The hot rinse improves the self drying process. The HOT &amp; COLD glasswasher improves working flexibility, while reducing operating costs.</w:t>
            </w:r>
          </w:p>
          <w:p w:rsidR="0075167A" w:rsidRPr="00F27F9F" w:rsidRDefault="0075167A">
            <w:pPr>
              <w:jc w:val="both"/>
              <w:rPr>
                <w:rFonts w:eastAsia="Times New Roman"/>
                <w:color w:val="000000"/>
                <w:lang w:val="en-US"/>
              </w:rPr>
            </w:pPr>
          </w:p>
        </w:tc>
      </w:tr>
      <w:tr w:rsidR="0075167A">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b/>
                <w:bCs/>
                <w:color w:val="000000"/>
                <w:sz w:val="22"/>
                <w:szCs w:val="22"/>
              </w:rPr>
              <w:t>EASY HANDLING</w:t>
            </w:r>
          </w:p>
          <w:p w:rsidR="0075167A" w:rsidRDefault="0075167A">
            <w:pPr>
              <w:jc w:val="both"/>
              <w:rPr>
                <w:rFonts w:eastAsia="Times New Roman"/>
                <w:color w:val="000000"/>
              </w:rPr>
            </w:pPr>
          </w:p>
        </w:tc>
      </w:tr>
      <w:tr w:rsidR="0075167A" w:rsidRPr="00F27F9F">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5167A" w:rsidRPr="00F27F9F" w:rsidRDefault="002B47EA">
            <w:pPr>
              <w:rPr>
                <w:rFonts w:eastAsia="Times New Roman"/>
                <w:color w:val="000000"/>
                <w:lang w:val="en-US"/>
              </w:rPr>
            </w:pPr>
            <w:r w:rsidRPr="00F27F9F">
              <w:rPr>
                <w:rFonts w:eastAsia="Times New Roman"/>
                <w:b/>
                <w:bCs/>
                <w:color w:val="000000"/>
                <w:sz w:val="22"/>
                <w:szCs w:val="22"/>
                <w:lang w:val="en-US"/>
              </w:rPr>
              <w:t>VISIOTRONI-TOUCHC CONTROL</w:t>
            </w:r>
          </w:p>
          <w:p w:rsidR="006726C6" w:rsidRPr="007C4367" w:rsidRDefault="006726C6" w:rsidP="006726C6">
            <w:pPr>
              <w:jc w:val="both"/>
              <w:rPr>
                <w:rFonts w:eastAsia="Times New Roman"/>
                <w:color w:val="000000"/>
                <w:sz w:val="22"/>
                <w:szCs w:val="22"/>
                <w:lang w:val="en-US"/>
              </w:rPr>
            </w:pPr>
            <w:r w:rsidRPr="007C4367">
              <w:rPr>
                <w:rFonts w:eastAsia="Times New Roman"/>
                <w:color w:val="000000"/>
                <w:sz w:val="22"/>
                <w:szCs w:val="22"/>
                <w:lang w:val="en-US"/>
              </w:rPr>
              <w:t>The uncomplicated control for everyone. A control system must display the most important information, such as the program status or warnings, immediately and at a glance. Further information about the current rinsing program, temperatures or operating data must also be available quickly and easily. The intell</w:t>
            </w:r>
            <w:r>
              <w:rPr>
                <w:rFonts w:eastAsia="Times New Roman"/>
                <w:color w:val="000000"/>
                <w:sz w:val="22"/>
                <w:szCs w:val="22"/>
                <w:lang w:val="en-US"/>
              </w:rPr>
              <w:t xml:space="preserve">igent VISIOTRONIC-TOUCH control </w:t>
            </w:r>
            <w:r w:rsidRPr="007C4367">
              <w:rPr>
                <w:rFonts w:eastAsia="Times New Roman"/>
                <w:color w:val="000000"/>
                <w:sz w:val="22"/>
                <w:szCs w:val="22"/>
                <w:lang w:val="en-US"/>
              </w:rPr>
              <w:t xml:space="preserve">meets exactly these requirements. The desired information is shown on the large touch display both in text form and by means of symbols. The STARTER is permanently illuminated and constantly displays the current operating status of the machine via </w:t>
            </w:r>
            <w:proofErr w:type="spellStart"/>
            <w:r w:rsidRPr="007C4367">
              <w:rPr>
                <w:rFonts w:eastAsia="Times New Roman"/>
                <w:color w:val="000000"/>
                <w:sz w:val="22"/>
                <w:szCs w:val="22"/>
                <w:lang w:val="en-US"/>
              </w:rPr>
              <w:t>colour</w:t>
            </w:r>
            <w:proofErr w:type="spellEnd"/>
            <w:r w:rsidRPr="007C4367">
              <w:rPr>
                <w:rFonts w:eastAsia="Times New Roman"/>
                <w:color w:val="000000"/>
                <w:sz w:val="22"/>
                <w:szCs w:val="22"/>
                <w:lang w:val="en-US"/>
              </w:rPr>
              <w:t xml:space="preserve"> coding. The intelligent VISIOTRONIC-TOUCH control guarantees simple and intuitive operation of the </w:t>
            </w:r>
            <w:r w:rsidRPr="007C4367">
              <w:rPr>
                <w:rFonts w:eastAsia="Times New Roman"/>
                <w:color w:val="000000"/>
                <w:sz w:val="22"/>
                <w:szCs w:val="22"/>
                <w:lang w:val="en-US"/>
              </w:rPr>
              <w:lastRenderedPageBreak/>
              <w:t>HOBART dishwasher.</w:t>
            </w:r>
          </w:p>
          <w:p w:rsidR="0075167A" w:rsidRPr="00F27F9F" w:rsidRDefault="0075167A">
            <w:pPr>
              <w:jc w:val="both"/>
              <w:rPr>
                <w:rFonts w:eastAsia="Times New Roman"/>
                <w:color w:val="000000"/>
                <w:lang w:val="en-US"/>
              </w:rPr>
            </w:pPr>
          </w:p>
        </w:tc>
      </w:tr>
      <w:tr w:rsidR="0075167A" w:rsidRPr="006726C6">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b/>
                <w:bCs/>
                <w:color w:val="000000"/>
                <w:sz w:val="22"/>
                <w:szCs w:val="22"/>
              </w:rPr>
              <w:lastRenderedPageBreak/>
              <w:t>HOBART APP: WASHSMART</w:t>
            </w:r>
          </w:p>
          <w:p w:rsidR="006726C6" w:rsidRPr="00AF0A9C" w:rsidRDefault="006726C6" w:rsidP="006726C6">
            <w:pPr>
              <w:jc w:val="both"/>
              <w:rPr>
                <w:rFonts w:eastAsia="Times New Roman"/>
                <w:color w:val="000000"/>
                <w:sz w:val="22"/>
                <w:szCs w:val="22"/>
                <w:lang w:val="en-US"/>
              </w:rPr>
            </w:pPr>
            <w:r>
              <w:rPr>
                <w:rFonts w:eastAsia="Times New Roman"/>
                <w:color w:val="000000"/>
                <w:sz w:val="22"/>
                <w:szCs w:val="22"/>
                <w:lang w:val="en-US"/>
              </w:rPr>
              <w:t xml:space="preserve">With the new HOBART </w:t>
            </w:r>
            <w:r w:rsidRPr="00AF0A9C">
              <w:rPr>
                <w:rFonts w:eastAsia="Times New Roman"/>
                <w:color w:val="000000"/>
                <w:sz w:val="22"/>
                <w:szCs w:val="22"/>
                <w:lang w:val="en-US"/>
              </w:rPr>
              <w:t xml:space="preserve">WASHSMART </w:t>
            </w:r>
            <w:r>
              <w:rPr>
                <w:rFonts w:eastAsia="Times New Roman"/>
                <w:color w:val="000000"/>
                <w:sz w:val="22"/>
                <w:szCs w:val="22"/>
                <w:lang w:val="en-US"/>
              </w:rPr>
              <w:t>a</w:t>
            </w:r>
            <w:r w:rsidRPr="00AF0A9C">
              <w:rPr>
                <w:rFonts w:eastAsia="Times New Roman"/>
                <w:color w:val="000000"/>
                <w:sz w:val="22"/>
                <w:szCs w:val="22"/>
                <w:lang w:val="en-US"/>
              </w:rPr>
              <w:t>pp you have the possibility to get a comprehensive overview of the curre</w:t>
            </w:r>
            <w:r>
              <w:rPr>
                <w:rFonts w:eastAsia="Times New Roman"/>
                <w:color w:val="000000"/>
                <w:sz w:val="22"/>
                <w:szCs w:val="22"/>
                <w:lang w:val="en-US"/>
              </w:rPr>
              <w:t>nt status of your dishwasher -</w:t>
            </w:r>
            <w:r w:rsidRPr="00AF0A9C">
              <w:rPr>
                <w:rFonts w:eastAsia="Times New Roman"/>
                <w:color w:val="000000"/>
                <w:sz w:val="22"/>
                <w:szCs w:val="22"/>
                <w:lang w:val="en-US"/>
              </w:rPr>
              <w:t xml:space="preserve"> 5 years fre</w:t>
            </w:r>
            <w:r>
              <w:rPr>
                <w:rFonts w:eastAsia="Times New Roman"/>
                <w:color w:val="000000"/>
                <w:sz w:val="22"/>
                <w:szCs w:val="22"/>
                <w:lang w:val="en-US"/>
              </w:rPr>
              <w:t>e of charge. This includes the</w:t>
            </w:r>
            <w:r w:rsidRPr="00AF0A9C">
              <w:rPr>
                <w:rFonts w:eastAsia="Times New Roman"/>
                <w:color w:val="000000"/>
                <w:sz w:val="22"/>
                <w:szCs w:val="22"/>
                <w:lang w:val="en-US"/>
              </w:rPr>
              <w:t xml:space="preserve"> communication of upcoming maintenance intervals, current operating costs or chemical consumption.</w:t>
            </w:r>
          </w:p>
          <w:p w:rsidR="006726C6" w:rsidRPr="00AF0A9C" w:rsidRDefault="006726C6" w:rsidP="006726C6">
            <w:pPr>
              <w:jc w:val="both"/>
              <w:rPr>
                <w:rFonts w:eastAsia="Times New Roman"/>
                <w:color w:val="000000"/>
                <w:sz w:val="22"/>
                <w:szCs w:val="22"/>
                <w:lang w:val="en-US"/>
              </w:rPr>
            </w:pPr>
            <w:r w:rsidRPr="00AF0A9C">
              <w:rPr>
                <w:rFonts w:eastAsia="Times New Roman"/>
                <w:color w:val="000000"/>
                <w:sz w:val="22"/>
                <w:szCs w:val="22"/>
                <w:lang w:val="en-US"/>
              </w:rPr>
              <w:t xml:space="preserve">On the basis of this data, you can avoid downtimes, reorder consumables directly via app and contact our own customer service or a trained service partner. In addition, WASHSMART offers illustrated instructions for minor faults so that you can correct them yourself. </w:t>
            </w:r>
          </w:p>
          <w:p w:rsidR="006726C6" w:rsidRPr="00AF0A9C" w:rsidRDefault="006726C6" w:rsidP="006726C6">
            <w:pPr>
              <w:jc w:val="both"/>
              <w:rPr>
                <w:rFonts w:eastAsia="Times New Roman"/>
                <w:color w:val="000000"/>
                <w:sz w:val="22"/>
                <w:szCs w:val="22"/>
                <w:lang w:val="en-US"/>
              </w:rPr>
            </w:pPr>
            <w:r w:rsidRPr="00AF0A9C">
              <w:rPr>
                <w:rFonts w:eastAsia="Times New Roman"/>
                <w:color w:val="000000"/>
                <w:sz w:val="22"/>
                <w:szCs w:val="22"/>
                <w:lang w:val="en-US"/>
              </w:rPr>
              <w:t xml:space="preserve">For more detailed information on using the WASHSMART app, please </w:t>
            </w:r>
            <w:r>
              <w:rPr>
                <w:rFonts w:eastAsia="Times New Roman"/>
                <w:color w:val="000000"/>
                <w:sz w:val="22"/>
                <w:szCs w:val="22"/>
                <w:lang w:val="en-US"/>
              </w:rPr>
              <w:t>visit www.washsmart.info</w:t>
            </w:r>
            <w:r w:rsidRPr="00AF0A9C">
              <w:rPr>
                <w:rFonts w:eastAsia="Times New Roman"/>
                <w:color w:val="000000"/>
                <w:sz w:val="22"/>
                <w:szCs w:val="22"/>
                <w:lang w:val="en-US"/>
              </w:rPr>
              <w:t xml:space="preserve">. </w:t>
            </w:r>
          </w:p>
          <w:p w:rsidR="0075167A" w:rsidRPr="006726C6" w:rsidRDefault="0075167A">
            <w:pPr>
              <w:jc w:val="both"/>
              <w:rPr>
                <w:rFonts w:eastAsia="Times New Roman"/>
                <w:color w:val="000000"/>
                <w:lang w:val="en-US"/>
              </w:rPr>
            </w:pPr>
          </w:p>
        </w:tc>
      </w:tr>
      <w:tr w:rsidR="0075167A" w:rsidRPr="00F27F9F">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5167A" w:rsidRPr="00F27F9F" w:rsidRDefault="002B47EA">
            <w:pPr>
              <w:rPr>
                <w:rFonts w:eastAsia="Times New Roman"/>
                <w:color w:val="000000"/>
                <w:lang w:val="en-US"/>
              </w:rPr>
            </w:pPr>
            <w:r w:rsidRPr="00F27F9F">
              <w:rPr>
                <w:rFonts w:eastAsia="Times New Roman"/>
                <w:b/>
                <w:bCs/>
                <w:color w:val="000000"/>
                <w:sz w:val="22"/>
                <w:szCs w:val="22"/>
                <w:lang w:val="en-US"/>
              </w:rPr>
              <w:t>Remaining time indicator</w:t>
            </w:r>
          </w:p>
          <w:p w:rsidR="0075167A" w:rsidRPr="00F27F9F" w:rsidRDefault="002B47EA">
            <w:pPr>
              <w:jc w:val="both"/>
              <w:rPr>
                <w:rFonts w:eastAsia="Times New Roman"/>
                <w:color w:val="000000"/>
                <w:lang w:val="en-US"/>
              </w:rPr>
            </w:pPr>
            <w:r w:rsidRPr="00F27F9F">
              <w:rPr>
                <w:rFonts w:eastAsia="Times New Roman"/>
                <w:color w:val="000000"/>
                <w:sz w:val="22"/>
                <w:szCs w:val="22"/>
                <w:lang w:val="en-US"/>
              </w:rPr>
              <w:t xml:space="preserve">The remaining time indicator visibly shows the progress of the running wash </w:t>
            </w:r>
            <w:proofErr w:type="spellStart"/>
            <w:r w:rsidRPr="00F27F9F">
              <w:rPr>
                <w:rFonts w:eastAsia="Times New Roman"/>
                <w:color w:val="000000"/>
                <w:sz w:val="22"/>
                <w:szCs w:val="22"/>
                <w:lang w:val="en-US"/>
              </w:rPr>
              <w:t>programme</w:t>
            </w:r>
            <w:proofErr w:type="spellEnd"/>
            <w:r w:rsidRPr="00F27F9F">
              <w:rPr>
                <w:rFonts w:eastAsia="Times New Roman"/>
                <w:color w:val="000000"/>
                <w:sz w:val="22"/>
                <w:szCs w:val="22"/>
                <w:lang w:val="en-US"/>
              </w:rPr>
              <w:t xml:space="preserve">. The eight segments of the START button </w:t>
            </w:r>
            <w:proofErr w:type="spellStart"/>
            <w:r w:rsidRPr="00F27F9F">
              <w:rPr>
                <w:rFonts w:eastAsia="Times New Roman"/>
                <w:color w:val="000000"/>
                <w:sz w:val="22"/>
                <w:szCs w:val="22"/>
                <w:lang w:val="en-US"/>
              </w:rPr>
              <w:t>colour</w:t>
            </w:r>
            <w:proofErr w:type="spellEnd"/>
            <w:r w:rsidRPr="00F27F9F">
              <w:rPr>
                <w:rFonts w:eastAsia="Times New Roman"/>
                <w:color w:val="000000"/>
                <w:sz w:val="22"/>
                <w:szCs w:val="22"/>
                <w:lang w:val="en-US"/>
              </w:rPr>
              <w:t xml:space="preserve"> up clockwise in sequence. Even in peak times personnel can set their priorities at a glance and work more efficiently. </w:t>
            </w:r>
          </w:p>
          <w:p w:rsidR="0075167A" w:rsidRPr="00F27F9F" w:rsidRDefault="0075167A">
            <w:pPr>
              <w:jc w:val="both"/>
              <w:rPr>
                <w:rFonts w:eastAsia="Times New Roman"/>
                <w:color w:val="000000"/>
                <w:lang w:val="en-US"/>
              </w:rPr>
            </w:pPr>
          </w:p>
        </w:tc>
      </w:tr>
      <w:tr w:rsidR="0075167A" w:rsidRPr="00F27F9F">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5167A" w:rsidRPr="00F27F9F" w:rsidRDefault="002B47EA">
            <w:pPr>
              <w:rPr>
                <w:rFonts w:eastAsia="Times New Roman"/>
                <w:color w:val="000000"/>
                <w:lang w:val="en-US"/>
              </w:rPr>
            </w:pPr>
            <w:r w:rsidRPr="00F27F9F">
              <w:rPr>
                <w:rFonts w:eastAsia="Times New Roman"/>
                <w:b/>
                <w:bCs/>
                <w:color w:val="000000"/>
                <w:sz w:val="22"/>
                <w:szCs w:val="22"/>
                <w:lang w:val="en-US"/>
              </w:rPr>
              <w:t>HYGIENE PROGRAMME</w:t>
            </w:r>
          </w:p>
          <w:p w:rsidR="0075167A" w:rsidRPr="00F27F9F" w:rsidRDefault="002B47EA">
            <w:pPr>
              <w:jc w:val="both"/>
              <w:rPr>
                <w:rFonts w:eastAsia="Times New Roman"/>
                <w:color w:val="000000"/>
                <w:lang w:val="en-US"/>
              </w:rPr>
            </w:pPr>
            <w:r w:rsidRPr="00F27F9F">
              <w:rPr>
                <w:rFonts w:eastAsia="Times New Roman"/>
                <w:color w:val="000000"/>
                <w:sz w:val="22"/>
                <w:szCs w:val="22"/>
                <w:lang w:val="en-US"/>
              </w:rPr>
              <w:t xml:space="preserve">A dirty dishwasher cannot deliver clean results and over a period of time soil particles, starch and sometimes </w:t>
            </w:r>
            <w:proofErr w:type="spellStart"/>
            <w:r w:rsidRPr="00F27F9F">
              <w:rPr>
                <w:rFonts w:eastAsia="Times New Roman"/>
                <w:color w:val="000000"/>
                <w:sz w:val="22"/>
                <w:szCs w:val="22"/>
                <w:lang w:val="en-US"/>
              </w:rPr>
              <w:t>limescale</w:t>
            </w:r>
            <w:proofErr w:type="spellEnd"/>
            <w:r w:rsidRPr="00F27F9F">
              <w:rPr>
                <w:rFonts w:eastAsia="Times New Roman"/>
                <w:color w:val="000000"/>
                <w:sz w:val="22"/>
                <w:szCs w:val="22"/>
                <w:lang w:val="en-US"/>
              </w:rPr>
              <w:t xml:space="preserve"> can build up inside the machine leading to bacteria and poor machine hygiene. Together with the specially formulated chemical tablets HOBART’s hygiene </w:t>
            </w:r>
            <w:proofErr w:type="spellStart"/>
            <w:r w:rsidRPr="00F27F9F">
              <w:rPr>
                <w:rFonts w:eastAsia="Times New Roman"/>
                <w:color w:val="000000"/>
                <w:sz w:val="22"/>
                <w:szCs w:val="22"/>
                <w:lang w:val="en-US"/>
              </w:rPr>
              <w:t>programme</w:t>
            </w:r>
            <w:proofErr w:type="spellEnd"/>
            <w:r w:rsidRPr="00F27F9F">
              <w:rPr>
                <w:rFonts w:eastAsia="Times New Roman"/>
                <w:color w:val="000000"/>
                <w:sz w:val="22"/>
                <w:szCs w:val="22"/>
                <w:lang w:val="en-US"/>
              </w:rPr>
              <w:t xml:space="preserve"> effectively removes these deposits from the wash tank and chamber leaving a clean machine with a fresh smell.</w:t>
            </w:r>
          </w:p>
          <w:p w:rsidR="0075167A" w:rsidRPr="00F27F9F" w:rsidRDefault="0075167A">
            <w:pPr>
              <w:jc w:val="both"/>
              <w:rPr>
                <w:rFonts w:eastAsia="Times New Roman"/>
                <w:color w:val="000000"/>
                <w:lang w:val="en-US"/>
              </w:rPr>
            </w:pPr>
          </w:p>
        </w:tc>
      </w:tr>
      <w:tr w:rsidR="0075167A" w:rsidRPr="00F27F9F">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5167A" w:rsidRPr="00F27F9F" w:rsidRDefault="002B47EA">
            <w:pPr>
              <w:rPr>
                <w:rFonts w:eastAsia="Times New Roman"/>
                <w:color w:val="000000"/>
                <w:lang w:val="en-US"/>
              </w:rPr>
            </w:pPr>
            <w:r w:rsidRPr="00F27F9F">
              <w:rPr>
                <w:rFonts w:eastAsia="Times New Roman"/>
                <w:b/>
                <w:bCs/>
                <w:color w:val="000000"/>
                <w:sz w:val="22"/>
                <w:szCs w:val="22"/>
                <w:lang w:val="en-US"/>
              </w:rPr>
              <w:t>CLIP-IN Wash and Rinse arms</w:t>
            </w:r>
          </w:p>
          <w:p w:rsidR="0075167A" w:rsidRPr="00F27F9F" w:rsidRDefault="002B47EA">
            <w:pPr>
              <w:jc w:val="both"/>
              <w:rPr>
                <w:rFonts w:eastAsia="Times New Roman"/>
                <w:color w:val="000000"/>
                <w:lang w:val="en-US"/>
              </w:rPr>
            </w:pPr>
            <w:r w:rsidRPr="00F27F9F">
              <w:rPr>
                <w:rFonts w:eastAsia="Times New Roman"/>
                <w:color w:val="000000"/>
                <w:sz w:val="22"/>
                <w:szCs w:val="22"/>
                <w:lang w:val="en-US"/>
              </w:rPr>
              <w:t>To make the machine cleaning even easier both the wash and rinse arms can be lifted out of the wash chamber using the CLIP-IN system with one hand. After cleaning, the wash and rinse arms can be replaced just as easily with no tools required.</w:t>
            </w:r>
          </w:p>
          <w:p w:rsidR="0075167A" w:rsidRPr="00F27F9F" w:rsidRDefault="0075167A">
            <w:pPr>
              <w:jc w:val="both"/>
              <w:rPr>
                <w:rFonts w:eastAsia="Times New Roman"/>
                <w:color w:val="000000"/>
                <w:lang w:val="en-US"/>
              </w:rPr>
            </w:pPr>
          </w:p>
        </w:tc>
      </w:tr>
      <w:tr w:rsidR="0075167A" w:rsidRPr="00F27F9F">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5167A" w:rsidRPr="00F27F9F" w:rsidRDefault="002B47EA">
            <w:pPr>
              <w:rPr>
                <w:rFonts w:eastAsia="Times New Roman"/>
                <w:color w:val="000000"/>
                <w:lang w:val="en-US"/>
              </w:rPr>
            </w:pPr>
            <w:r w:rsidRPr="00F27F9F">
              <w:rPr>
                <w:rFonts w:eastAsia="Times New Roman"/>
                <w:b/>
                <w:bCs/>
                <w:color w:val="000000"/>
                <w:sz w:val="22"/>
                <w:szCs w:val="22"/>
                <w:lang w:val="en-US"/>
              </w:rPr>
              <w:t>PROTECT Soft Start</w:t>
            </w:r>
          </w:p>
          <w:p w:rsidR="0075167A" w:rsidRPr="00F27F9F" w:rsidRDefault="002B47EA">
            <w:pPr>
              <w:jc w:val="both"/>
              <w:rPr>
                <w:rFonts w:eastAsia="Times New Roman"/>
                <w:color w:val="000000"/>
                <w:lang w:val="en-US"/>
              </w:rPr>
            </w:pPr>
            <w:r w:rsidRPr="00F27F9F">
              <w:rPr>
                <w:rFonts w:eastAsia="Times New Roman"/>
                <w:color w:val="000000"/>
                <w:sz w:val="22"/>
                <w:szCs w:val="22"/>
                <w:lang w:val="en-US"/>
              </w:rPr>
              <w:t>In bars and bistros glass or dishwashers are often installed under the counter. The PROTECT soft start considerably reduces the disturbing noise to close guests. In addition it avoids shaking up glasses and ware and protects components in the long run.</w:t>
            </w:r>
          </w:p>
          <w:p w:rsidR="0075167A" w:rsidRPr="00F27F9F" w:rsidRDefault="0075167A">
            <w:pPr>
              <w:jc w:val="both"/>
              <w:rPr>
                <w:rFonts w:eastAsia="Times New Roman"/>
                <w:color w:val="000000"/>
                <w:lang w:val="en-US"/>
              </w:rPr>
            </w:pPr>
          </w:p>
        </w:tc>
      </w:tr>
      <w:tr w:rsidR="0075167A" w:rsidRPr="006726C6">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b/>
                <w:bCs/>
                <w:color w:val="000000"/>
                <w:sz w:val="22"/>
                <w:szCs w:val="22"/>
              </w:rPr>
              <w:t>USB-INTERFACE</w:t>
            </w:r>
          </w:p>
          <w:p w:rsidR="006726C6" w:rsidRPr="00AF0A9C" w:rsidRDefault="006726C6" w:rsidP="006726C6">
            <w:pPr>
              <w:jc w:val="both"/>
              <w:rPr>
                <w:rFonts w:eastAsia="Times New Roman"/>
                <w:color w:val="000000"/>
                <w:lang w:val="en-US"/>
              </w:rPr>
            </w:pPr>
            <w:r w:rsidRPr="00AF0A9C">
              <w:rPr>
                <w:rFonts w:eastAsia="Times New Roman"/>
                <w:color w:val="000000"/>
                <w:sz w:val="22"/>
                <w:szCs w:val="22"/>
                <w:lang w:val="en-US"/>
              </w:rPr>
              <w:t>Temperature, error messages and the selected programs must be permanently documented for monitoring. The VISIOTRONIC-TOU</w:t>
            </w:r>
            <w:r>
              <w:rPr>
                <w:rFonts w:eastAsia="Times New Roman"/>
                <w:color w:val="000000"/>
                <w:sz w:val="22"/>
                <w:szCs w:val="22"/>
                <w:lang w:val="en-US"/>
              </w:rPr>
              <w:t xml:space="preserve">CH control takes over this time </w:t>
            </w:r>
            <w:r w:rsidRPr="00AF0A9C">
              <w:rPr>
                <w:rFonts w:eastAsia="Times New Roman"/>
                <w:color w:val="000000"/>
                <w:sz w:val="22"/>
                <w:szCs w:val="22"/>
                <w:lang w:val="en-US"/>
              </w:rPr>
              <w:t xml:space="preserve">consuming task automatically. For the uncomplicated download of the operating and hygiene parameters, the dishwasher has a USB interface for saving all relevant data on an </w:t>
            </w:r>
            <w:r>
              <w:rPr>
                <w:rFonts w:eastAsia="Times New Roman"/>
                <w:color w:val="000000"/>
                <w:sz w:val="22"/>
                <w:szCs w:val="22"/>
                <w:lang w:val="en-US"/>
              </w:rPr>
              <w:t>external storage device</w:t>
            </w:r>
            <w:r w:rsidRPr="00AF0A9C">
              <w:rPr>
                <w:rFonts w:eastAsia="Times New Roman"/>
                <w:color w:val="000000"/>
                <w:sz w:val="22"/>
                <w:szCs w:val="22"/>
                <w:lang w:val="en-US"/>
              </w:rPr>
              <w:t>.</w:t>
            </w:r>
          </w:p>
          <w:p w:rsidR="0075167A" w:rsidRPr="006726C6" w:rsidRDefault="0075167A">
            <w:pPr>
              <w:jc w:val="both"/>
              <w:rPr>
                <w:rFonts w:eastAsia="Times New Roman"/>
                <w:color w:val="000000"/>
                <w:lang w:val="en-US"/>
              </w:rPr>
            </w:pPr>
          </w:p>
        </w:tc>
      </w:tr>
      <w:tr w:rsidR="0075167A">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b/>
                <w:bCs/>
                <w:color w:val="000000"/>
                <w:sz w:val="22"/>
                <w:szCs w:val="22"/>
              </w:rPr>
              <w:t>RELIABILITY &amp; FLEXIBILITY</w:t>
            </w:r>
          </w:p>
          <w:p w:rsidR="0075167A" w:rsidRDefault="0075167A">
            <w:pPr>
              <w:jc w:val="both"/>
              <w:rPr>
                <w:rFonts w:eastAsia="Times New Roman"/>
                <w:color w:val="000000"/>
              </w:rPr>
            </w:pPr>
            <w:bookmarkStart w:id="0" w:name="_GoBack"/>
            <w:bookmarkEnd w:id="0"/>
          </w:p>
        </w:tc>
      </w:tr>
      <w:tr w:rsidR="0075167A" w:rsidRPr="00F27F9F">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5167A" w:rsidRPr="00F27F9F" w:rsidRDefault="002B47EA">
            <w:pPr>
              <w:rPr>
                <w:rFonts w:eastAsia="Times New Roman"/>
                <w:color w:val="000000"/>
                <w:lang w:val="en-US"/>
              </w:rPr>
            </w:pPr>
            <w:r w:rsidRPr="00F27F9F">
              <w:rPr>
                <w:rFonts w:eastAsia="Times New Roman"/>
                <w:b/>
                <w:bCs/>
                <w:color w:val="000000"/>
                <w:sz w:val="22"/>
                <w:szCs w:val="22"/>
                <w:lang w:val="en-US"/>
              </w:rPr>
              <w:t>SMOOTH COUNTERBALANCED DOOR</w:t>
            </w:r>
          </w:p>
          <w:p w:rsidR="0075167A" w:rsidRPr="00F27F9F" w:rsidRDefault="002B47EA">
            <w:pPr>
              <w:jc w:val="both"/>
              <w:rPr>
                <w:rFonts w:eastAsia="Times New Roman"/>
                <w:color w:val="000000"/>
                <w:lang w:val="en-US"/>
              </w:rPr>
            </w:pPr>
            <w:r w:rsidRPr="00F27F9F">
              <w:rPr>
                <w:rFonts w:eastAsia="Times New Roman"/>
                <w:color w:val="000000"/>
                <w:sz w:val="22"/>
                <w:szCs w:val="22"/>
                <w:lang w:val="en-US"/>
              </w:rPr>
              <w:t xml:space="preserve">Hydraulic shock absorbers give the spring loaded door a gentle opening and a silent closing. The flat </w:t>
            </w:r>
            <w:proofErr w:type="spellStart"/>
            <w:r w:rsidRPr="00F27F9F">
              <w:rPr>
                <w:rFonts w:eastAsia="Times New Roman"/>
                <w:color w:val="000000"/>
                <w:sz w:val="22"/>
                <w:szCs w:val="22"/>
                <w:lang w:val="en-US"/>
              </w:rPr>
              <w:t>rack</w:t>
            </w:r>
            <w:proofErr w:type="spellEnd"/>
            <w:r w:rsidRPr="00F27F9F">
              <w:rPr>
                <w:rFonts w:eastAsia="Times New Roman"/>
                <w:color w:val="000000"/>
                <w:sz w:val="22"/>
                <w:szCs w:val="22"/>
                <w:lang w:val="en-US"/>
              </w:rPr>
              <w:t xml:space="preserve"> slides on the inner door make loading and unloading easy from all sides.</w:t>
            </w:r>
          </w:p>
          <w:p w:rsidR="0075167A" w:rsidRPr="00F27F9F" w:rsidRDefault="0075167A">
            <w:pPr>
              <w:jc w:val="both"/>
              <w:rPr>
                <w:rFonts w:eastAsia="Times New Roman"/>
                <w:color w:val="000000"/>
                <w:lang w:val="en-US"/>
              </w:rPr>
            </w:pPr>
          </w:p>
        </w:tc>
      </w:tr>
      <w:tr w:rsidR="0075167A" w:rsidRPr="00F27F9F">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5167A" w:rsidRPr="00F27F9F" w:rsidRDefault="002B47EA">
            <w:pPr>
              <w:rPr>
                <w:rFonts w:eastAsia="Times New Roman"/>
                <w:color w:val="000000"/>
                <w:lang w:val="en-US"/>
              </w:rPr>
            </w:pPr>
            <w:r w:rsidRPr="00F27F9F">
              <w:rPr>
                <w:rFonts w:eastAsia="Times New Roman"/>
                <w:b/>
                <w:bCs/>
                <w:color w:val="000000"/>
                <w:sz w:val="22"/>
                <w:szCs w:val="22"/>
                <w:lang w:val="en-US"/>
              </w:rPr>
              <w:lastRenderedPageBreak/>
              <w:t>Multi-Phasing (230/400 V)</w:t>
            </w:r>
          </w:p>
          <w:p w:rsidR="0075167A" w:rsidRPr="00F27F9F" w:rsidRDefault="002B47EA">
            <w:pPr>
              <w:jc w:val="both"/>
              <w:rPr>
                <w:rFonts w:eastAsia="Times New Roman"/>
                <w:color w:val="000000"/>
                <w:lang w:val="en-US"/>
              </w:rPr>
            </w:pPr>
            <w:r w:rsidRPr="00F27F9F">
              <w:rPr>
                <w:rFonts w:eastAsia="Times New Roman"/>
                <w:color w:val="000000"/>
                <w:sz w:val="22"/>
                <w:szCs w:val="22"/>
                <w:lang w:val="en-US"/>
              </w:rPr>
              <w:t>Multi-Phasing allows the operation of the same machine either on 230 V or 400 V. According to the local situation the phasing can be changed by simple plugging, possible at any time.</w:t>
            </w:r>
          </w:p>
          <w:p w:rsidR="0075167A" w:rsidRPr="00F27F9F" w:rsidRDefault="0075167A">
            <w:pPr>
              <w:jc w:val="both"/>
              <w:rPr>
                <w:rFonts w:eastAsia="Times New Roman"/>
                <w:color w:val="000000"/>
                <w:lang w:val="en-US"/>
              </w:rPr>
            </w:pPr>
          </w:p>
          <w:p w:rsidR="0075167A" w:rsidRPr="00F27F9F" w:rsidRDefault="0075167A">
            <w:pPr>
              <w:jc w:val="both"/>
              <w:rPr>
                <w:rFonts w:eastAsia="Times New Roman"/>
                <w:color w:val="000000"/>
                <w:lang w:val="en-US"/>
              </w:rPr>
            </w:pPr>
          </w:p>
        </w:tc>
      </w:tr>
      <w:tr w:rsidR="0075167A" w:rsidRPr="00F27F9F">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5167A" w:rsidRPr="00F27F9F" w:rsidRDefault="002B47EA">
            <w:pPr>
              <w:rPr>
                <w:rFonts w:eastAsia="Times New Roman"/>
                <w:color w:val="000000"/>
                <w:lang w:val="en-US"/>
              </w:rPr>
            </w:pPr>
            <w:r w:rsidRPr="00F27F9F">
              <w:rPr>
                <w:rFonts w:eastAsia="Times New Roman"/>
                <w:b/>
                <w:bCs/>
                <w:color w:val="000000"/>
                <w:sz w:val="22"/>
                <w:szCs w:val="22"/>
                <w:lang w:val="en-US"/>
              </w:rPr>
              <w:t>Ready to Install:</w:t>
            </w:r>
          </w:p>
          <w:p w:rsidR="0075167A" w:rsidRPr="00F27F9F" w:rsidRDefault="002B47EA">
            <w:pPr>
              <w:jc w:val="both"/>
              <w:rPr>
                <w:rFonts w:eastAsia="Times New Roman"/>
                <w:color w:val="000000"/>
                <w:lang w:val="en-US"/>
              </w:rPr>
            </w:pPr>
            <w:r w:rsidRPr="00F27F9F">
              <w:rPr>
                <w:rFonts w:eastAsia="Times New Roman"/>
                <w:color w:val="000000"/>
                <w:sz w:val="22"/>
                <w:szCs w:val="22"/>
                <w:lang w:val="en-US"/>
              </w:rPr>
              <w:t>- fill and drain hoses</w:t>
            </w:r>
          </w:p>
          <w:p w:rsidR="0075167A" w:rsidRPr="00F27F9F" w:rsidRDefault="002B47EA">
            <w:pPr>
              <w:jc w:val="both"/>
              <w:rPr>
                <w:rFonts w:eastAsia="Times New Roman"/>
                <w:color w:val="000000"/>
                <w:lang w:val="en-US"/>
              </w:rPr>
            </w:pPr>
            <w:r w:rsidRPr="00F27F9F">
              <w:rPr>
                <w:rFonts w:eastAsia="Times New Roman"/>
                <w:color w:val="000000"/>
                <w:sz w:val="22"/>
                <w:szCs w:val="22"/>
                <w:lang w:val="en-US"/>
              </w:rPr>
              <w:t>- power cord (400 V-connection)</w:t>
            </w:r>
          </w:p>
          <w:p w:rsidR="0075167A" w:rsidRPr="00F27F9F" w:rsidRDefault="002B47EA">
            <w:pPr>
              <w:jc w:val="both"/>
              <w:rPr>
                <w:rFonts w:eastAsia="Times New Roman"/>
                <w:color w:val="000000"/>
                <w:lang w:val="en-US"/>
              </w:rPr>
            </w:pPr>
            <w:r w:rsidRPr="00F27F9F">
              <w:rPr>
                <w:rFonts w:eastAsia="Times New Roman"/>
                <w:color w:val="000000"/>
                <w:sz w:val="22"/>
                <w:szCs w:val="22"/>
                <w:lang w:val="en-US"/>
              </w:rPr>
              <w:t>- detergent dispenser</w:t>
            </w:r>
          </w:p>
          <w:p w:rsidR="0075167A" w:rsidRPr="00F27F9F" w:rsidRDefault="002B47EA">
            <w:pPr>
              <w:jc w:val="both"/>
              <w:rPr>
                <w:rFonts w:eastAsia="Times New Roman"/>
                <w:color w:val="000000"/>
                <w:lang w:val="en-US"/>
              </w:rPr>
            </w:pPr>
            <w:r w:rsidRPr="00F27F9F">
              <w:rPr>
                <w:rFonts w:eastAsia="Times New Roman"/>
                <w:color w:val="000000"/>
                <w:sz w:val="22"/>
                <w:szCs w:val="22"/>
                <w:lang w:val="en-US"/>
              </w:rPr>
              <w:t>- rinse aid dispenser</w:t>
            </w:r>
          </w:p>
          <w:p w:rsidR="0075167A" w:rsidRPr="00F27F9F" w:rsidRDefault="002B47EA">
            <w:pPr>
              <w:jc w:val="both"/>
              <w:rPr>
                <w:rFonts w:eastAsia="Times New Roman"/>
                <w:color w:val="000000"/>
                <w:lang w:val="en-US"/>
              </w:rPr>
            </w:pPr>
            <w:r w:rsidRPr="00F27F9F">
              <w:rPr>
                <w:rFonts w:eastAsia="Times New Roman"/>
                <w:color w:val="000000"/>
                <w:sz w:val="22"/>
                <w:szCs w:val="22"/>
                <w:lang w:val="en-US"/>
              </w:rPr>
              <w:t>- rinse pump</w:t>
            </w:r>
          </w:p>
          <w:p w:rsidR="0075167A" w:rsidRPr="00F27F9F" w:rsidRDefault="002B47EA">
            <w:pPr>
              <w:jc w:val="both"/>
              <w:rPr>
                <w:rFonts w:eastAsia="Times New Roman"/>
                <w:color w:val="000000"/>
                <w:lang w:val="en-US"/>
              </w:rPr>
            </w:pPr>
            <w:r w:rsidRPr="00F27F9F">
              <w:rPr>
                <w:rFonts w:eastAsia="Times New Roman"/>
                <w:color w:val="000000"/>
                <w:sz w:val="22"/>
                <w:szCs w:val="22"/>
                <w:lang w:val="en-US"/>
              </w:rPr>
              <w:t>- drain pump</w:t>
            </w:r>
          </w:p>
          <w:p w:rsidR="0075167A" w:rsidRPr="00F27F9F" w:rsidRDefault="002B47EA">
            <w:pPr>
              <w:jc w:val="both"/>
              <w:rPr>
                <w:rFonts w:eastAsia="Times New Roman"/>
                <w:color w:val="000000"/>
                <w:lang w:val="en-US"/>
              </w:rPr>
            </w:pPr>
            <w:r w:rsidRPr="00F27F9F">
              <w:rPr>
                <w:rFonts w:eastAsia="Times New Roman"/>
                <w:color w:val="000000"/>
                <w:sz w:val="22"/>
                <w:szCs w:val="22"/>
                <w:lang w:val="en-US"/>
              </w:rPr>
              <w:t>- back-flow preventer</w:t>
            </w:r>
          </w:p>
          <w:p w:rsidR="0075167A" w:rsidRPr="00F27F9F" w:rsidRDefault="002B47EA">
            <w:pPr>
              <w:jc w:val="both"/>
              <w:rPr>
                <w:rFonts w:eastAsia="Times New Roman"/>
                <w:color w:val="000000"/>
                <w:lang w:val="en-US"/>
              </w:rPr>
            </w:pPr>
            <w:r w:rsidRPr="00F27F9F">
              <w:rPr>
                <w:rFonts w:eastAsia="Times New Roman"/>
                <w:color w:val="000000"/>
                <w:sz w:val="22"/>
                <w:szCs w:val="22"/>
                <w:lang w:val="en-US"/>
              </w:rPr>
              <w:t>- reverse osmosis already integrated</w:t>
            </w:r>
          </w:p>
          <w:p w:rsidR="0075167A" w:rsidRPr="00F27F9F" w:rsidRDefault="0075167A">
            <w:pPr>
              <w:jc w:val="both"/>
              <w:rPr>
                <w:rFonts w:eastAsia="Times New Roman"/>
                <w:color w:val="000000"/>
                <w:lang w:val="en-US"/>
              </w:rPr>
            </w:pPr>
          </w:p>
        </w:tc>
      </w:tr>
      <w:tr w:rsidR="0075167A" w:rsidRPr="00F27F9F">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5167A" w:rsidRPr="00F27F9F" w:rsidRDefault="002B47EA">
            <w:pPr>
              <w:rPr>
                <w:rFonts w:eastAsia="Times New Roman"/>
                <w:color w:val="000000"/>
                <w:lang w:val="en-US"/>
              </w:rPr>
            </w:pPr>
            <w:r w:rsidRPr="00F27F9F">
              <w:rPr>
                <w:rFonts w:eastAsia="Times New Roman"/>
                <w:b/>
                <w:bCs/>
                <w:color w:val="000000"/>
                <w:sz w:val="22"/>
                <w:szCs w:val="22"/>
                <w:lang w:val="en-US"/>
              </w:rPr>
              <w:t>Rack equipment:</w:t>
            </w:r>
          </w:p>
          <w:p w:rsidR="0075167A" w:rsidRPr="00F27F9F" w:rsidRDefault="002B47EA">
            <w:pPr>
              <w:jc w:val="both"/>
              <w:rPr>
                <w:rFonts w:eastAsia="Times New Roman"/>
                <w:color w:val="000000"/>
                <w:lang w:val="en-US"/>
              </w:rPr>
            </w:pPr>
            <w:r w:rsidRPr="00F27F9F">
              <w:rPr>
                <w:rFonts w:eastAsia="Times New Roman"/>
                <w:color w:val="000000"/>
                <w:sz w:val="22"/>
                <w:szCs w:val="22"/>
                <w:lang w:val="en-US"/>
              </w:rPr>
              <w:t>1 Glass Rack with 4 sloped rows 371450-84</w:t>
            </w:r>
          </w:p>
          <w:p w:rsidR="0075167A" w:rsidRPr="00F27F9F" w:rsidRDefault="0075167A">
            <w:pPr>
              <w:jc w:val="both"/>
              <w:rPr>
                <w:rFonts w:eastAsia="Times New Roman"/>
                <w:color w:val="000000"/>
                <w:lang w:val="en-US"/>
              </w:rPr>
            </w:pPr>
          </w:p>
        </w:tc>
      </w:tr>
    </w:tbl>
    <w:p w:rsidR="0075167A" w:rsidRPr="00F27F9F" w:rsidRDefault="0075167A">
      <w:pPr>
        <w:rPr>
          <w:rFonts w:eastAsia="Times New Roman"/>
          <w:color w:val="000000"/>
          <w:sz w:val="22"/>
          <w:szCs w:val="22"/>
          <w:lang w:val="en-US"/>
        </w:rPr>
        <w:sectPr w:rsidR="0075167A" w:rsidRPr="00F27F9F">
          <w:headerReference w:type="default" r:id="rId9"/>
          <w:footerReference w:type="default" r:id="rId10"/>
          <w:pgSz w:w="11904" w:h="16837"/>
          <w:pgMar w:top="567" w:right="567" w:bottom="1134" w:left="850" w:header="567" w:footer="567" w:gutter="0"/>
          <w:cols w:space="720"/>
          <w:noEndnote/>
        </w:sectPr>
      </w:pPr>
    </w:p>
    <w:tbl>
      <w:tblPr>
        <w:tblW w:w="0" w:type="auto"/>
        <w:tblInd w:w="60" w:type="dxa"/>
        <w:tblLayout w:type="fixed"/>
        <w:tblCellMar>
          <w:left w:w="60" w:type="dxa"/>
          <w:right w:w="60" w:type="dxa"/>
        </w:tblCellMar>
        <w:tblLook w:val="0000" w:firstRow="0" w:lastRow="0" w:firstColumn="0" w:lastColumn="0" w:noHBand="0" w:noVBand="0"/>
      </w:tblPr>
      <w:tblGrid>
        <w:gridCol w:w="4758"/>
        <w:gridCol w:w="4330"/>
        <w:gridCol w:w="1420"/>
      </w:tblGrid>
      <w:tr w:rsidR="0075167A">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75167A" w:rsidRDefault="002B47EA">
            <w:pPr>
              <w:rPr>
                <w:rFonts w:eastAsia="Times New Roman"/>
                <w:b/>
                <w:bCs/>
                <w:color w:val="000000"/>
              </w:rPr>
            </w:pPr>
            <w:proofErr w:type="spellStart"/>
            <w:r>
              <w:rPr>
                <w:rFonts w:eastAsia="Times New Roman"/>
                <w:b/>
                <w:bCs/>
                <w:color w:val="000000"/>
                <w:sz w:val="22"/>
                <w:szCs w:val="22"/>
              </w:rPr>
              <w:lastRenderedPageBreak/>
              <w:t>Dimensions</w:t>
            </w:r>
            <w:proofErr w:type="spellEnd"/>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rsidR="0075167A" w:rsidRDefault="002B47EA">
            <w:pPr>
              <w:rPr>
                <w:rFonts w:eastAsia="Times New Roman"/>
                <w:b/>
                <w:bCs/>
                <w:color w:val="000000"/>
              </w:rPr>
            </w:pPr>
            <w:r>
              <w:rPr>
                <w:rFonts w:eastAsia="Times New Roman"/>
                <w:b/>
                <w:bCs/>
                <w:color w:val="000000"/>
                <w:sz w:val="22"/>
                <w:szCs w:val="22"/>
              </w:rPr>
              <w:t>in [mm]</w:t>
            </w: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proofErr w:type="spellStart"/>
            <w:r>
              <w:rPr>
                <w:rFonts w:eastAsia="Times New Roman"/>
                <w:color w:val="000000"/>
                <w:sz w:val="22"/>
                <w:szCs w:val="22"/>
              </w:rPr>
              <w:t>Machine</w:t>
            </w:r>
            <w:proofErr w:type="spellEnd"/>
            <w:r>
              <w:rPr>
                <w:rFonts w:eastAsia="Times New Roman"/>
                <w:color w:val="000000"/>
                <w:sz w:val="22"/>
                <w:szCs w:val="22"/>
              </w:rPr>
              <w:t xml:space="preserve"> </w:t>
            </w:r>
            <w:proofErr w:type="spellStart"/>
            <w:r>
              <w:rPr>
                <w:rFonts w:eastAsia="Times New Roman"/>
                <w:color w:val="000000"/>
                <w:sz w:val="22"/>
                <w:szCs w:val="22"/>
              </w:rPr>
              <w:t>housing</w:t>
            </w:r>
            <w:proofErr w:type="spellEnd"/>
            <w:r>
              <w:rPr>
                <w:rFonts w:eastAsia="Times New Roman"/>
                <w:color w:val="000000"/>
                <w:sz w:val="22"/>
                <w:szCs w:val="22"/>
              </w:rPr>
              <w:t xml:space="preserve"> </w:t>
            </w:r>
            <w:proofErr w:type="spellStart"/>
            <w:r>
              <w:rPr>
                <w:rFonts w:eastAsia="Times New Roman"/>
                <w:color w:val="000000"/>
                <w:sz w:val="22"/>
                <w:szCs w:val="22"/>
              </w:rPr>
              <w:t>width</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460 mm</w:t>
            </w: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proofErr w:type="spellStart"/>
            <w:r>
              <w:rPr>
                <w:rFonts w:eastAsia="Times New Roman"/>
                <w:color w:val="000000"/>
                <w:sz w:val="22"/>
                <w:szCs w:val="22"/>
              </w:rPr>
              <w:t>Machine</w:t>
            </w:r>
            <w:proofErr w:type="spellEnd"/>
            <w:r>
              <w:rPr>
                <w:rFonts w:eastAsia="Times New Roman"/>
                <w:color w:val="000000"/>
                <w:sz w:val="22"/>
                <w:szCs w:val="22"/>
              </w:rPr>
              <w:t xml:space="preserve"> </w:t>
            </w:r>
            <w:proofErr w:type="spellStart"/>
            <w:r>
              <w:rPr>
                <w:rFonts w:eastAsia="Times New Roman"/>
                <w:color w:val="000000"/>
                <w:sz w:val="22"/>
                <w:szCs w:val="22"/>
              </w:rPr>
              <w:t>housing</w:t>
            </w:r>
            <w:proofErr w:type="spellEnd"/>
            <w:r>
              <w:rPr>
                <w:rFonts w:eastAsia="Times New Roman"/>
                <w:color w:val="000000"/>
                <w:sz w:val="22"/>
                <w:szCs w:val="22"/>
              </w:rPr>
              <w:t xml:space="preserve"> </w:t>
            </w:r>
            <w:proofErr w:type="spellStart"/>
            <w:r>
              <w:rPr>
                <w:rFonts w:eastAsia="Times New Roman"/>
                <w:color w:val="000000"/>
                <w:sz w:val="22"/>
                <w:szCs w:val="22"/>
              </w:rPr>
              <w:t>depth</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590 mm</w:t>
            </w: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Pr="00F27F9F" w:rsidRDefault="002B47EA">
            <w:pPr>
              <w:rPr>
                <w:rFonts w:eastAsia="Times New Roman"/>
                <w:color w:val="000000"/>
                <w:lang w:val="en-US"/>
              </w:rPr>
            </w:pPr>
            <w:r w:rsidRPr="00F27F9F">
              <w:rPr>
                <w:rFonts w:eastAsia="Times New Roman"/>
                <w:color w:val="000000"/>
                <w:sz w:val="22"/>
                <w:szCs w:val="22"/>
                <w:lang w:val="en-US"/>
              </w:rPr>
              <w:t>Depth when door is open</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942 mm</w:t>
            </w: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Height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820 mm</w:t>
            </w: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proofErr w:type="spellStart"/>
            <w:r>
              <w:rPr>
                <w:rFonts w:eastAsia="Times New Roman"/>
                <w:color w:val="000000"/>
                <w:sz w:val="22"/>
                <w:szCs w:val="22"/>
              </w:rPr>
              <w:t>Loading</w:t>
            </w:r>
            <w:proofErr w:type="spellEnd"/>
            <w:r>
              <w:rPr>
                <w:rFonts w:eastAsia="Times New Roman"/>
                <w:color w:val="000000"/>
                <w:sz w:val="22"/>
                <w:szCs w:val="22"/>
              </w:rPr>
              <w:t xml:space="preserve"> </w:t>
            </w:r>
            <w:proofErr w:type="spellStart"/>
            <w:r>
              <w:rPr>
                <w:rFonts w:eastAsia="Times New Roman"/>
                <w:color w:val="000000"/>
                <w:sz w:val="22"/>
                <w:szCs w:val="22"/>
              </w:rPr>
              <w:t>height</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315 mm</w:t>
            </w: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Default="0075167A">
            <w:pPr>
              <w:rPr>
                <w:rFonts w:eastAsia="Times New Roman"/>
                <w:color w:val="000000"/>
              </w:rPr>
            </w:pP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75167A">
            <w:pPr>
              <w:rPr>
                <w:rFonts w:eastAsia="Times New Roman"/>
                <w:color w:val="000000"/>
              </w:rPr>
            </w:pPr>
          </w:p>
        </w:tc>
      </w:tr>
      <w:tr w:rsidR="0075167A">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75167A" w:rsidRDefault="002B47EA">
            <w:pPr>
              <w:rPr>
                <w:rFonts w:eastAsia="Times New Roman"/>
                <w:b/>
                <w:bCs/>
                <w:color w:val="000000"/>
              </w:rPr>
            </w:pPr>
            <w:proofErr w:type="spellStart"/>
            <w:r>
              <w:rPr>
                <w:rFonts w:eastAsia="Times New Roman"/>
                <w:b/>
                <w:bCs/>
                <w:color w:val="000000"/>
                <w:sz w:val="22"/>
                <w:szCs w:val="22"/>
              </w:rPr>
              <w:t>Capacity</w:t>
            </w:r>
            <w:proofErr w:type="spellEnd"/>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rsidR="0075167A" w:rsidRDefault="0075167A">
            <w:pPr>
              <w:rPr>
                <w:rFonts w:eastAsia="Times New Roman"/>
                <w:b/>
                <w:bCs/>
                <w:color w:val="000000"/>
              </w:rPr>
            </w:pP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Cycle time*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 xml:space="preserve">75 / 120 sec. </w:t>
            </w:r>
            <w:proofErr w:type="spellStart"/>
            <w:r>
              <w:rPr>
                <w:rFonts w:eastAsia="Times New Roman"/>
                <w:color w:val="000000"/>
                <w:sz w:val="22"/>
                <w:szCs w:val="22"/>
              </w:rPr>
              <w:t>and</w:t>
            </w:r>
            <w:proofErr w:type="spellEnd"/>
            <w:r>
              <w:rPr>
                <w:rFonts w:eastAsia="Times New Roman"/>
                <w:color w:val="000000"/>
                <w:sz w:val="22"/>
                <w:szCs w:val="22"/>
              </w:rPr>
              <w:t xml:space="preserve"> </w:t>
            </w:r>
            <w:proofErr w:type="spellStart"/>
            <w:r>
              <w:rPr>
                <w:rFonts w:eastAsia="Times New Roman"/>
                <w:color w:val="000000"/>
                <w:sz w:val="22"/>
                <w:szCs w:val="22"/>
              </w:rPr>
              <w:t>special</w:t>
            </w:r>
            <w:proofErr w:type="spellEnd"/>
            <w:r>
              <w:rPr>
                <w:rFonts w:eastAsia="Times New Roman"/>
                <w:color w:val="000000"/>
                <w:sz w:val="22"/>
                <w:szCs w:val="22"/>
              </w:rPr>
              <w:t xml:space="preserve"> </w:t>
            </w:r>
            <w:proofErr w:type="spellStart"/>
            <w:r>
              <w:rPr>
                <w:rFonts w:eastAsia="Times New Roman"/>
                <w:color w:val="000000"/>
                <w:sz w:val="22"/>
                <w:szCs w:val="22"/>
              </w:rPr>
              <w:t>cycles</w:t>
            </w:r>
            <w:proofErr w:type="spellEnd"/>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proofErr w:type="spellStart"/>
            <w:r>
              <w:rPr>
                <w:rFonts w:eastAsia="Times New Roman"/>
                <w:color w:val="000000"/>
                <w:sz w:val="22"/>
                <w:szCs w:val="22"/>
              </w:rPr>
              <w:t>Capacity</w:t>
            </w:r>
            <w:proofErr w:type="spellEnd"/>
            <w:r>
              <w:rPr>
                <w:rFonts w:eastAsia="Times New Roman"/>
                <w:color w:val="000000"/>
                <w:sz w:val="22"/>
                <w:szCs w:val="22"/>
              </w:rPr>
              <w: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proofErr w:type="spellStart"/>
            <w:r>
              <w:rPr>
                <w:rFonts w:eastAsia="Times New Roman"/>
                <w:color w:val="000000"/>
                <w:sz w:val="22"/>
                <w:szCs w:val="22"/>
              </w:rPr>
              <w:t>Up</w:t>
            </w:r>
            <w:proofErr w:type="spellEnd"/>
            <w:r>
              <w:rPr>
                <w:rFonts w:eastAsia="Times New Roman"/>
                <w:color w:val="000000"/>
                <w:sz w:val="22"/>
                <w:szCs w:val="22"/>
              </w:rPr>
              <w:t xml:space="preserve"> </w:t>
            </w:r>
            <w:proofErr w:type="spellStart"/>
            <w:r>
              <w:rPr>
                <w:rFonts w:eastAsia="Times New Roman"/>
                <w:color w:val="000000"/>
                <w:sz w:val="22"/>
                <w:szCs w:val="22"/>
              </w:rPr>
              <w:t>to</w:t>
            </w:r>
            <w:proofErr w:type="spellEnd"/>
            <w:r>
              <w:rPr>
                <w:rFonts w:eastAsia="Times New Roman"/>
                <w:color w:val="000000"/>
                <w:sz w:val="22"/>
                <w:szCs w:val="22"/>
              </w:rPr>
              <w:t xml:space="preserve"> 26 Racks/h</w:t>
            </w: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proofErr w:type="spellStart"/>
            <w:r>
              <w:rPr>
                <w:rFonts w:eastAsia="Times New Roman"/>
                <w:color w:val="000000"/>
                <w:sz w:val="22"/>
                <w:szCs w:val="22"/>
              </w:rPr>
              <w:t>Wash</w:t>
            </w:r>
            <w:proofErr w:type="spellEnd"/>
            <w:r>
              <w:rPr>
                <w:rFonts w:eastAsia="Times New Roman"/>
                <w:color w:val="000000"/>
                <w:sz w:val="22"/>
                <w:szCs w:val="22"/>
              </w:rPr>
              <w:t xml:space="preserve"> </w:t>
            </w:r>
            <w:proofErr w:type="spellStart"/>
            <w:r>
              <w:rPr>
                <w:rFonts w:eastAsia="Times New Roman"/>
                <w:color w:val="000000"/>
                <w:sz w:val="22"/>
                <w:szCs w:val="22"/>
              </w:rPr>
              <w:t>temperature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55 °C</w:t>
            </w: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proofErr w:type="spellStart"/>
            <w:r>
              <w:rPr>
                <w:rFonts w:eastAsia="Times New Roman"/>
                <w:color w:val="000000"/>
                <w:sz w:val="22"/>
                <w:szCs w:val="22"/>
              </w:rPr>
              <w:t>Rinse</w:t>
            </w:r>
            <w:proofErr w:type="spellEnd"/>
            <w:r>
              <w:rPr>
                <w:rFonts w:eastAsia="Times New Roman"/>
                <w:color w:val="000000"/>
                <w:sz w:val="22"/>
                <w:szCs w:val="22"/>
              </w:rPr>
              <w:t xml:space="preserve"> </w:t>
            </w:r>
            <w:proofErr w:type="spellStart"/>
            <w:r>
              <w:rPr>
                <w:rFonts w:eastAsia="Times New Roman"/>
                <w:color w:val="000000"/>
                <w:sz w:val="22"/>
                <w:szCs w:val="22"/>
              </w:rPr>
              <w:t>temperature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65 °C</w:t>
            </w: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 xml:space="preserve">Tank </w:t>
            </w:r>
            <w:proofErr w:type="spellStart"/>
            <w:r>
              <w:rPr>
                <w:rFonts w:eastAsia="Times New Roman"/>
                <w:color w:val="000000"/>
                <w:sz w:val="22"/>
                <w:szCs w:val="22"/>
              </w:rPr>
              <w:t>capacity</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8 l</w:t>
            </w: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proofErr w:type="spellStart"/>
            <w:r>
              <w:rPr>
                <w:rFonts w:eastAsia="Times New Roman"/>
                <w:color w:val="000000"/>
                <w:sz w:val="22"/>
                <w:szCs w:val="22"/>
              </w:rPr>
              <w:t>Rinse</w:t>
            </w:r>
            <w:proofErr w:type="spellEnd"/>
            <w:r>
              <w:rPr>
                <w:rFonts w:eastAsia="Times New Roman"/>
                <w:color w:val="000000"/>
                <w:sz w:val="22"/>
                <w:szCs w:val="22"/>
              </w:rPr>
              <w:t xml:space="preserve"> </w:t>
            </w:r>
            <w:proofErr w:type="spellStart"/>
            <w:r>
              <w:rPr>
                <w:rFonts w:eastAsia="Times New Roman"/>
                <w:color w:val="000000"/>
                <w:sz w:val="22"/>
                <w:szCs w:val="22"/>
              </w:rPr>
              <w:t>water</w:t>
            </w:r>
            <w:proofErr w:type="spellEnd"/>
            <w:r>
              <w:rPr>
                <w:rFonts w:eastAsia="Times New Roman"/>
                <w:color w:val="000000"/>
                <w:sz w:val="22"/>
                <w:szCs w:val="22"/>
              </w:rPr>
              <w:t xml:space="preserve"> </w:t>
            </w:r>
            <w:proofErr w:type="spellStart"/>
            <w:r>
              <w:rPr>
                <w:rFonts w:eastAsia="Times New Roman"/>
                <w:color w:val="000000"/>
                <w:sz w:val="22"/>
                <w:szCs w:val="22"/>
              </w:rPr>
              <w:t>consumption</w:t>
            </w:r>
            <w:proofErr w:type="spellEnd"/>
            <w:r>
              <w:rPr>
                <w:rFonts w:eastAsia="Times New Roman"/>
                <w:color w:val="000000"/>
                <w:sz w:val="22"/>
                <w:szCs w:val="22"/>
              </w:rPr>
              <w:t>/Rack</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1,9 l</w:t>
            </w: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Default="0075167A">
            <w:pPr>
              <w:rPr>
                <w:rFonts w:eastAsia="Times New Roman"/>
                <w:color w:val="000000"/>
              </w:rPr>
            </w:pP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75167A">
            <w:pPr>
              <w:rPr>
                <w:rFonts w:eastAsia="Times New Roman"/>
                <w:color w:val="000000"/>
              </w:rPr>
            </w:pPr>
          </w:p>
        </w:tc>
      </w:tr>
      <w:tr w:rsidR="0075167A">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75167A" w:rsidRDefault="002B47EA">
            <w:pPr>
              <w:rPr>
                <w:rFonts w:eastAsia="Times New Roman"/>
                <w:b/>
                <w:bCs/>
                <w:color w:val="000000"/>
              </w:rPr>
            </w:pPr>
            <w:proofErr w:type="spellStart"/>
            <w:r>
              <w:rPr>
                <w:rFonts w:eastAsia="Times New Roman"/>
                <w:b/>
                <w:bCs/>
                <w:color w:val="000000"/>
                <w:sz w:val="22"/>
                <w:szCs w:val="22"/>
              </w:rPr>
              <w:t>Benefits</w:t>
            </w:r>
            <w:proofErr w:type="spellEnd"/>
            <w:r>
              <w:rPr>
                <w:rFonts w:eastAsia="Times New Roman"/>
                <w:b/>
                <w:bCs/>
                <w:color w:val="000000"/>
                <w:sz w:val="22"/>
                <w:szCs w:val="22"/>
              </w:rPr>
              <w:t xml:space="preserve"> </w:t>
            </w:r>
            <w:proofErr w:type="spellStart"/>
            <w:r>
              <w:rPr>
                <w:rFonts w:eastAsia="Times New Roman"/>
                <w:b/>
                <w:bCs/>
                <w:color w:val="000000"/>
                <w:sz w:val="22"/>
                <w:szCs w:val="22"/>
              </w:rPr>
              <w:t>osmisis</w:t>
            </w:r>
            <w:proofErr w:type="spellEnd"/>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rsidR="0075167A" w:rsidRDefault="0075167A">
            <w:pPr>
              <w:rPr>
                <w:rFonts w:eastAsia="Times New Roman"/>
                <w:b/>
                <w:bCs/>
                <w:color w:val="000000"/>
              </w:rPr>
            </w:pP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proofErr w:type="spellStart"/>
            <w:r>
              <w:rPr>
                <w:rFonts w:eastAsia="Times New Roman"/>
                <w:color w:val="000000"/>
                <w:sz w:val="22"/>
                <w:szCs w:val="22"/>
              </w:rPr>
              <w:t>maximum</w:t>
            </w:r>
            <w:proofErr w:type="spellEnd"/>
            <w:r>
              <w:rPr>
                <w:rFonts w:eastAsia="Times New Roman"/>
                <w:color w:val="000000"/>
                <w:sz w:val="22"/>
                <w:szCs w:val="22"/>
              </w:rPr>
              <w:t xml:space="preserve"> </w:t>
            </w:r>
            <w:proofErr w:type="spellStart"/>
            <w:r>
              <w:rPr>
                <w:rFonts w:eastAsia="Times New Roman"/>
                <w:color w:val="000000"/>
                <w:sz w:val="22"/>
                <w:szCs w:val="22"/>
              </w:rPr>
              <w:t>hardness</w:t>
            </w:r>
            <w:proofErr w:type="spellEnd"/>
            <w:r>
              <w:rPr>
                <w:rFonts w:eastAsia="Times New Roman"/>
                <w:color w:val="000000"/>
                <w:sz w:val="22"/>
                <w:szCs w:val="22"/>
              </w:rPr>
              <w:t xml:space="preserve"> </w:t>
            </w:r>
            <w:proofErr w:type="spellStart"/>
            <w:r>
              <w:rPr>
                <w:rFonts w:eastAsia="Times New Roman"/>
                <w:color w:val="000000"/>
                <w:sz w:val="22"/>
                <w:szCs w:val="22"/>
              </w:rPr>
              <w:t>range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35°dH</w:t>
            </w: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proofErr w:type="spellStart"/>
            <w:r>
              <w:rPr>
                <w:rFonts w:eastAsia="Times New Roman"/>
                <w:color w:val="000000"/>
                <w:sz w:val="22"/>
                <w:szCs w:val="22"/>
              </w:rPr>
              <w:t>flow</w:t>
            </w:r>
            <w:proofErr w:type="spellEnd"/>
            <w:r>
              <w:rPr>
                <w:rFonts w:eastAsia="Times New Roman"/>
                <w:color w:val="000000"/>
                <w:sz w:val="22"/>
                <w:szCs w:val="22"/>
              </w:rPr>
              <w:t xml:space="preserve"> </w:t>
            </w:r>
            <w:proofErr w:type="spellStart"/>
            <w:r>
              <w:rPr>
                <w:rFonts w:eastAsia="Times New Roman"/>
                <w:color w:val="000000"/>
                <w:sz w:val="22"/>
                <w:szCs w:val="22"/>
              </w:rPr>
              <w:t>capacity</w:t>
            </w:r>
            <w:proofErr w:type="spellEnd"/>
            <w:r>
              <w:rPr>
                <w:rFonts w:eastAsia="Times New Roman"/>
                <w:color w:val="000000"/>
                <w:sz w:val="22"/>
                <w:szCs w:val="22"/>
              </w:rPr>
              <w:t xml:space="preserve"> </w:t>
            </w:r>
            <w:proofErr w:type="spellStart"/>
            <w:r>
              <w:rPr>
                <w:rFonts w:eastAsia="Times New Roman"/>
                <w:color w:val="000000"/>
                <w:sz w:val="22"/>
                <w:szCs w:val="22"/>
              </w:rPr>
              <w:t>constant</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2,0 l/min.</w:t>
            </w: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proofErr w:type="spellStart"/>
            <w:r>
              <w:rPr>
                <w:rFonts w:eastAsia="Times New Roman"/>
                <w:color w:val="000000"/>
                <w:sz w:val="22"/>
                <w:szCs w:val="22"/>
              </w:rPr>
              <w:t>Water</w:t>
            </w:r>
            <w:proofErr w:type="spellEnd"/>
            <w:r>
              <w:rPr>
                <w:rFonts w:eastAsia="Times New Roman"/>
                <w:color w:val="000000"/>
                <w:sz w:val="22"/>
                <w:szCs w:val="22"/>
              </w:rPr>
              <w:t xml:space="preserve"> </w:t>
            </w:r>
            <w:proofErr w:type="spellStart"/>
            <w:r>
              <w:rPr>
                <w:rFonts w:eastAsia="Times New Roman"/>
                <w:color w:val="000000"/>
                <w:sz w:val="22"/>
                <w:szCs w:val="22"/>
              </w:rPr>
              <w:t>pressure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1-6 bar</w:t>
            </w: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proofErr w:type="spellStart"/>
            <w:r>
              <w:rPr>
                <w:rFonts w:eastAsia="Times New Roman"/>
                <w:color w:val="000000"/>
                <w:sz w:val="22"/>
                <w:szCs w:val="22"/>
              </w:rPr>
              <w:t>inlet</w:t>
            </w:r>
            <w:proofErr w:type="spellEnd"/>
            <w:r>
              <w:rPr>
                <w:rFonts w:eastAsia="Times New Roman"/>
                <w:color w:val="000000"/>
                <w:sz w:val="22"/>
                <w:szCs w:val="22"/>
              </w:rPr>
              <w:t xml:space="preserve"> </w:t>
            </w:r>
            <w:proofErr w:type="spellStart"/>
            <w:r>
              <w:rPr>
                <w:rFonts w:eastAsia="Times New Roman"/>
                <w:color w:val="000000"/>
                <w:sz w:val="22"/>
                <w:szCs w:val="22"/>
              </w:rPr>
              <w:t>temperature</w:t>
            </w:r>
            <w:proofErr w:type="spellEnd"/>
            <w:r>
              <w:rPr>
                <w:rFonts w:eastAsia="Times New Roman"/>
                <w:color w:val="000000"/>
                <w:sz w:val="22"/>
                <w:szCs w:val="22"/>
              </w:rPr>
              <w:t xml:space="preserve"> max.</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35 °C</w:t>
            </w: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 xml:space="preserve">Max. </w:t>
            </w:r>
            <w:proofErr w:type="spellStart"/>
            <w:r>
              <w:rPr>
                <w:rFonts w:eastAsia="Times New Roman"/>
                <w:color w:val="000000"/>
                <w:sz w:val="22"/>
                <w:szCs w:val="22"/>
              </w:rPr>
              <w:t>fresh</w:t>
            </w:r>
            <w:proofErr w:type="spellEnd"/>
            <w:r>
              <w:rPr>
                <w:rFonts w:eastAsia="Times New Roman"/>
                <w:color w:val="000000"/>
                <w:sz w:val="22"/>
                <w:szCs w:val="22"/>
              </w:rPr>
              <w:t xml:space="preserve"> </w:t>
            </w:r>
            <w:proofErr w:type="spellStart"/>
            <w:r>
              <w:rPr>
                <w:rFonts w:eastAsia="Times New Roman"/>
                <w:color w:val="000000"/>
                <w:sz w:val="22"/>
                <w:szCs w:val="22"/>
              </w:rPr>
              <w:t>water</w:t>
            </w:r>
            <w:proofErr w:type="spellEnd"/>
            <w:r>
              <w:rPr>
                <w:rFonts w:eastAsia="Times New Roman"/>
                <w:color w:val="000000"/>
                <w:sz w:val="22"/>
                <w:szCs w:val="22"/>
              </w:rPr>
              <w:t xml:space="preserve"> </w:t>
            </w:r>
            <w:proofErr w:type="spellStart"/>
            <w:r>
              <w:rPr>
                <w:rFonts w:eastAsia="Times New Roman"/>
                <w:color w:val="000000"/>
                <w:sz w:val="22"/>
                <w:szCs w:val="22"/>
              </w:rPr>
              <w:t>conductivity</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1.200 µS/cm</w:t>
            </w: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proofErr w:type="spellStart"/>
            <w:r>
              <w:rPr>
                <w:rFonts w:eastAsia="Times New Roman"/>
                <w:color w:val="000000"/>
                <w:sz w:val="22"/>
                <w:szCs w:val="22"/>
              </w:rPr>
              <w:t>Fresh</w:t>
            </w:r>
            <w:proofErr w:type="spellEnd"/>
            <w:r>
              <w:rPr>
                <w:rFonts w:eastAsia="Times New Roman"/>
                <w:color w:val="000000"/>
                <w:sz w:val="22"/>
                <w:szCs w:val="22"/>
              </w:rPr>
              <w:t xml:space="preserve"> </w:t>
            </w:r>
            <w:proofErr w:type="spellStart"/>
            <w:r>
              <w:rPr>
                <w:rFonts w:eastAsia="Times New Roman"/>
                <w:color w:val="000000"/>
                <w:sz w:val="22"/>
                <w:szCs w:val="22"/>
              </w:rPr>
              <w:t>water</w:t>
            </w:r>
            <w:proofErr w:type="spellEnd"/>
            <w:r>
              <w:rPr>
                <w:rFonts w:eastAsia="Times New Roman"/>
                <w:color w:val="000000"/>
                <w:sz w:val="22"/>
                <w:szCs w:val="22"/>
              </w:rPr>
              <w:t xml:space="preserve"> </w:t>
            </w:r>
            <w:proofErr w:type="spellStart"/>
            <w:r>
              <w:rPr>
                <w:rFonts w:eastAsia="Times New Roman"/>
                <w:color w:val="000000"/>
                <w:sz w:val="22"/>
                <w:szCs w:val="22"/>
              </w:rPr>
              <w:t>connection</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R ¾“</w:t>
            </w: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proofErr w:type="spellStart"/>
            <w:r>
              <w:rPr>
                <w:rFonts w:eastAsia="Times New Roman"/>
                <w:color w:val="000000"/>
                <w:sz w:val="22"/>
                <w:szCs w:val="22"/>
              </w:rPr>
              <w:t>connection</w:t>
            </w:r>
            <w:proofErr w:type="spellEnd"/>
            <w:r>
              <w:rPr>
                <w:rFonts w:eastAsia="Times New Roman"/>
                <w:color w:val="000000"/>
                <w:sz w:val="22"/>
                <w:szCs w:val="22"/>
              </w:rPr>
              <w:t xml:space="preserve"> </w:t>
            </w:r>
            <w:proofErr w:type="spellStart"/>
            <w:r>
              <w:rPr>
                <w:rFonts w:eastAsia="Times New Roman"/>
                <w:color w:val="000000"/>
                <w:sz w:val="22"/>
                <w:szCs w:val="22"/>
              </w:rPr>
              <w:t>machineside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R ¾“</w:t>
            </w: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Default="0075167A">
            <w:pPr>
              <w:rPr>
                <w:rFonts w:eastAsia="Times New Roman"/>
                <w:color w:val="000000"/>
              </w:rPr>
            </w:pP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75167A">
            <w:pPr>
              <w:rPr>
                <w:rFonts w:eastAsia="Times New Roman"/>
                <w:color w:val="000000"/>
              </w:rPr>
            </w:pPr>
          </w:p>
        </w:tc>
      </w:tr>
      <w:tr w:rsidR="0075167A">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75167A" w:rsidRDefault="002B47EA">
            <w:pPr>
              <w:rPr>
                <w:rFonts w:eastAsia="Times New Roman"/>
                <w:b/>
                <w:bCs/>
                <w:color w:val="000000"/>
              </w:rPr>
            </w:pPr>
            <w:r>
              <w:rPr>
                <w:rFonts w:eastAsia="Times New Roman"/>
                <w:b/>
                <w:bCs/>
                <w:color w:val="000000"/>
                <w:sz w:val="22"/>
                <w:szCs w:val="22"/>
              </w:rPr>
              <w:t xml:space="preserve">Values </w:t>
            </w:r>
            <w:proofErr w:type="spellStart"/>
            <w:r>
              <w:rPr>
                <w:rFonts w:eastAsia="Times New Roman"/>
                <w:b/>
                <w:bCs/>
                <w:color w:val="000000"/>
                <w:sz w:val="22"/>
                <w:szCs w:val="22"/>
              </w:rPr>
              <w:t>of</w:t>
            </w:r>
            <w:proofErr w:type="spellEnd"/>
            <w:r>
              <w:rPr>
                <w:rFonts w:eastAsia="Times New Roman"/>
                <w:b/>
                <w:bCs/>
                <w:color w:val="000000"/>
                <w:sz w:val="22"/>
                <w:szCs w:val="22"/>
              </w:rPr>
              <w:t xml:space="preserve"> </w:t>
            </w:r>
            <w:proofErr w:type="spellStart"/>
            <w:r>
              <w:rPr>
                <w:rFonts w:eastAsia="Times New Roman"/>
                <w:b/>
                <w:bCs/>
                <w:color w:val="000000"/>
                <w:sz w:val="22"/>
                <w:szCs w:val="22"/>
              </w:rPr>
              <w:t>connection</w:t>
            </w:r>
            <w:proofErr w:type="spellEnd"/>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rsidR="0075167A" w:rsidRDefault="0075167A">
            <w:pPr>
              <w:rPr>
                <w:rFonts w:eastAsia="Times New Roman"/>
                <w:b/>
                <w:bCs/>
                <w:color w:val="000000"/>
              </w:rPr>
            </w:pP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 xml:space="preserve">Booster </w:t>
            </w:r>
            <w:proofErr w:type="spellStart"/>
            <w:r>
              <w:rPr>
                <w:rFonts w:eastAsia="Times New Roman"/>
                <w:color w:val="000000"/>
                <w:sz w:val="22"/>
                <w:szCs w:val="22"/>
              </w:rPr>
              <w:t>loading</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4,2 kW (2,8 kW)</w:t>
            </w: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 xml:space="preserve">Total </w:t>
            </w:r>
            <w:proofErr w:type="spellStart"/>
            <w:r>
              <w:rPr>
                <w:rFonts w:eastAsia="Times New Roman"/>
                <w:color w:val="000000"/>
                <w:sz w:val="22"/>
                <w:szCs w:val="22"/>
              </w:rPr>
              <w:t>loading</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4,6 kW (3,2 kW)</w:t>
            </w: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Pump power</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0,4 kW / 220 l/min</w:t>
            </w: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1x16 A</w:t>
            </w: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proofErr w:type="spellStart"/>
            <w:r>
              <w:rPr>
                <w:rFonts w:eastAsia="Times New Roman"/>
                <w:color w:val="000000"/>
                <w:sz w:val="22"/>
                <w:szCs w:val="22"/>
              </w:rPr>
              <w:t>Voltage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400/50/3 (230/50/1)</w:t>
            </w: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Default="0075167A">
            <w:pPr>
              <w:rPr>
                <w:rFonts w:eastAsia="Times New Roman"/>
                <w:color w:val="000000"/>
              </w:rPr>
            </w:pP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75167A">
            <w:pPr>
              <w:rPr>
                <w:rFonts w:eastAsia="Times New Roman"/>
                <w:color w:val="000000"/>
              </w:rPr>
            </w:pPr>
          </w:p>
        </w:tc>
      </w:tr>
      <w:tr w:rsidR="0075167A">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75167A" w:rsidRDefault="002B47EA">
            <w:pPr>
              <w:rPr>
                <w:rFonts w:eastAsia="Times New Roman"/>
                <w:b/>
                <w:bCs/>
                <w:color w:val="000000"/>
              </w:rPr>
            </w:pPr>
            <w:r>
              <w:rPr>
                <w:rFonts w:eastAsia="Times New Roman"/>
                <w:b/>
                <w:bCs/>
                <w:color w:val="000000"/>
                <w:sz w:val="22"/>
                <w:szCs w:val="22"/>
              </w:rPr>
              <w:t>Connections</w:t>
            </w:r>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rsidR="0075167A" w:rsidRDefault="0075167A">
            <w:pPr>
              <w:rPr>
                <w:rFonts w:eastAsia="Times New Roman"/>
                <w:b/>
                <w:bCs/>
                <w:color w:val="000000"/>
              </w:rPr>
            </w:pP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 xml:space="preserve">Drain </w:t>
            </w:r>
            <w:proofErr w:type="spellStart"/>
            <w:r>
              <w:rPr>
                <w:rFonts w:eastAsia="Times New Roman"/>
                <w:color w:val="000000"/>
                <w:sz w:val="22"/>
                <w:szCs w:val="22"/>
              </w:rPr>
              <w:t>hose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2.000 mm | ID20/OD25</w:t>
            </w: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 xml:space="preserve">Supply </w:t>
            </w:r>
            <w:proofErr w:type="spellStart"/>
            <w:r>
              <w:rPr>
                <w:rFonts w:eastAsia="Times New Roman"/>
                <w:color w:val="000000"/>
                <w:sz w:val="22"/>
                <w:szCs w:val="22"/>
              </w:rPr>
              <w:t>hose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2.000 mm | R 3/4"</w:t>
            </w: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proofErr w:type="spellStart"/>
            <w:r>
              <w:rPr>
                <w:rFonts w:eastAsia="Times New Roman"/>
                <w:color w:val="000000"/>
                <w:sz w:val="22"/>
                <w:szCs w:val="22"/>
              </w:rPr>
              <w:t>Concentrate</w:t>
            </w:r>
            <w:proofErr w:type="spellEnd"/>
            <w:r>
              <w:rPr>
                <w:rFonts w:eastAsia="Times New Roman"/>
                <w:color w:val="000000"/>
                <w:sz w:val="22"/>
                <w:szCs w:val="22"/>
              </w:rPr>
              <w:t xml:space="preserve"> </w:t>
            </w:r>
            <w:proofErr w:type="spellStart"/>
            <w:r>
              <w:rPr>
                <w:rFonts w:eastAsia="Times New Roman"/>
                <w:color w:val="000000"/>
                <w:sz w:val="22"/>
                <w:szCs w:val="22"/>
              </w:rPr>
              <w:t>drain</w:t>
            </w:r>
            <w:proofErr w:type="spellEnd"/>
            <w:r>
              <w:rPr>
                <w:rFonts w:eastAsia="Times New Roman"/>
                <w:color w:val="000000"/>
                <w:sz w:val="22"/>
                <w:szCs w:val="22"/>
              </w:rPr>
              <w:t xml:space="preserve"> </w:t>
            </w:r>
            <w:proofErr w:type="spellStart"/>
            <w:r>
              <w:rPr>
                <w:rFonts w:eastAsia="Times New Roman"/>
                <w:color w:val="000000"/>
                <w:sz w:val="22"/>
                <w:szCs w:val="22"/>
              </w:rPr>
              <w:t>hose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1.800 mm | ID21/OD28</w:t>
            </w: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 xml:space="preserve">Flow </w:t>
            </w:r>
            <w:proofErr w:type="spellStart"/>
            <w:r>
              <w:rPr>
                <w:rFonts w:eastAsia="Times New Roman"/>
                <w:color w:val="000000"/>
                <w:sz w:val="22"/>
                <w:szCs w:val="22"/>
              </w:rPr>
              <w:t>pressure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1 - 6 bar</w:t>
            </w: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 xml:space="preserve">Max. </w:t>
            </w:r>
            <w:proofErr w:type="spellStart"/>
            <w:r>
              <w:rPr>
                <w:rFonts w:eastAsia="Times New Roman"/>
                <w:color w:val="000000"/>
                <w:sz w:val="22"/>
                <w:szCs w:val="22"/>
              </w:rPr>
              <w:t>supply</w:t>
            </w:r>
            <w:proofErr w:type="spellEnd"/>
            <w:r>
              <w:rPr>
                <w:rFonts w:eastAsia="Times New Roman"/>
                <w:color w:val="000000"/>
                <w:sz w:val="22"/>
                <w:szCs w:val="22"/>
              </w:rPr>
              <w:t xml:space="preserve"> </w:t>
            </w:r>
            <w:proofErr w:type="spellStart"/>
            <w:r>
              <w:rPr>
                <w:rFonts w:eastAsia="Times New Roman"/>
                <w:color w:val="000000"/>
                <w:sz w:val="22"/>
                <w:szCs w:val="22"/>
              </w:rPr>
              <w:t>water</w:t>
            </w:r>
            <w:proofErr w:type="spellEnd"/>
            <w:r>
              <w:rPr>
                <w:rFonts w:eastAsia="Times New Roman"/>
                <w:color w:val="000000"/>
                <w:sz w:val="22"/>
                <w:szCs w:val="22"/>
              </w:rPr>
              <w:t xml:space="preserve"> </w:t>
            </w:r>
            <w:proofErr w:type="spellStart"/>
            <w:r>
              <w:rPr>
                <w:rFonts w:eastAsia="Times New Roman"/>
                <w:color w:val="000000"/>
                <w:sz w:val="22"/>
                <w:szCs w:val="22"/>
              </w:rPr>
              <w:t>temperature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35°C</w:t>
            </w: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proofErr w:type="spellStart"/>
            <w:r>
              <w:rPr>
                <w:rFonts w:eastAsia="Times New Roman"/>
                <w:color w:val="000000"/>
                <w:sz w:val="22"/>
                <w:szCs w:val="22"/>
              </w:rPr>
              <w:t>Required</w:t>
            </w:r>
            <w:proofErr w:type="spellEnd"/>
            <w:r>
              <w:rPr>
                <w:rFonts w:eastAsia="Times New Roman"/>
                <w:color w:val="000000"/>
                <w:sz w:val="22"/>
                <w:szCs w:val="22"/>
              </w:rPr>
              <w:t xml:space="preserve"> </w:t>
            </w:r>
            <w:proofErr w:type="spellStart"/>
            <w:r>
              <w:rPr>
                <w:rFonts w:eastAsia="Times New Roman"/>
                <w:color w:val="000000"/>
                <w:sz w:val="22"/>
                <w:szCs w:val="22"/>
              </w:rPr>
              <w:t>flow</w:t>
            </w:r>
            <w:proofErr w:type="spellEnd"/>
            <w:r>
              <w:rPr>
                <w:rFonts w:eastAsia="Times New Roman"/>
                <w:color w:val="000000"/>
                <w:sz w:val="22"/>
                <w:szCs w:val="22"/>
              </w:rPr>
              <w:t xml:space="preserve"> rate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5 l/min</w:t>
            </w: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proofErr w:type="spellStart"/>
            <w:r>
              <w:rPr>
                <w:rFonts w:eastAsia="Times New Roman"/>
                <w:color w:val="000000"/>
                <w:sz w:val="22"/>
                <w:szCs w:val="22"/>
              </w:rPr>
              <w:t>Lenght</w:t>
            </w:r>
            <w:proofErr w:type="spellEnd"/>
            <w:r>
              <w:rPr>
                <w:rFonts w:eastAsia="Times New Roman"/>
                <w:color w:val="000000"/>
                <w:sz w:val="22"/>
                <w:szCs w:val="22"/>
              </w:rPr>
              <w:t xml:space="preserve"> - Power </w:t>
            </w:r>
            <w:proofErr w:type="spellStart"/>
            <w:r>
              <w:rPr>
                <w:rFonts w:eastAsia="Times New Roman"/>
                <w:color w:val="000000"/>
                <w:sz w:val="22"/>
                <w:szCs w:val="22"/>
              </w:rPr>
              <w:t>cord</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2.000 mm</w:t>
            </w: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Pr="00F27F9F" w:rsidRDefault="002B47EA">
            <w:pPr>
              <w:rPr>
                <w:rFonts w:eastAsia="Times New Roman"/>
                <w:color w:val="000000"/>
                <w:lang w:val="en-US"/>
              </w:rPr>
            </w:pPr>
            <w:r w:rsidRPr="00F27F9F">
              <w:rPr>
                <w:rFonts w:eastAsia="Times New Roman"/>
                <w:color w:val="000000"/>
                <w:sz w:val="22"/>
                <w:szCs w:val="22"/>
                <w:lang w:val="en-US"/>
              </w:rPr>
              <w:t>Length - supply hose for detergent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2.500 mm</w:t>
            </w:r>
          </w:p>
        </w:tc>
      </w:tr>
      <w:tr w:rsidR="0075167A">
        <w:tc>
          <w:tcPr>
            <w:tcW w:w="4758" w:type="dxa"/>
            <w:tcBorders>
              <w:top w:val="nil"/>
              <w:left w:val="nil"/>
              <w:bottom w:val="nil"/>
              <w:right w:val="nil"/>
            </w:tcBorders>
            <w:shd w:val="clear" w:color="auto" w:fill="FFFFFF"/>
            <w:tcMar>
              <w:top w:w="0" w:type="dxa"/>
              <w:left w:w="60" w:type="dxa"/>
              <w:bottom w:w="0" w:type="dxa"/>
              <w:right w:w="60" w:type="dxa"/>
            </w:tcMar>
          </w:tcPr>
          <w:p w:rsidR="0075167A" w:rsidRPr="00F27F9F" w:rsidRDefault="002B47EA">
            <w:pPr>
              <w:rPr>
                <w:rFonts w:eastAsia="Times New Roman"/>
                <w:color w:val="000000"/>
                <w:lang w:val="en-US"/>
              </w:rPr>
            </w:pPr>
            <w:r w:rsidRPr="00F27F9F">
              <w:rPr>
                <w:rFonts w:eastAsia="Times New Roman"/>
                <w:color w:val="000000"/>
                <w:sz w:val="22"/>
                <w:szCs w:val="22"/>
                <w:lang w:val="en-US"/>
              </w:rPr>
              <w:t>Length - supply hose for rinse aid</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t>2.500 mm</w:t>
            </w:r>
          </w:p>
        </w:tc>
      </w:tr>
      <w:tr w:rsidR="0075167A">
        <w:tc>
          <w:tcPr>
            <w:tcW w:w="10508" w:type="dxa"/>
            <w:gridSpan w:val="3"/>
            <w:tcBorders>
              <w:top w:val="nil"/>
              <w:left w:val="nil"/>
              <w:bottom w:val="nil"/>
              <w:right w:val="nil"/>
            </w:tcBorders>
            <w:shd w:val="clear" w:color="auto" w:fill="FFFFFF"/>
            <w:tcMar>
              <w:top w:w="0" w:type="dxa"/>
              <w:left w:w="60" w:type="dxa"/>
              <w:bottom w:w="0" w:type="dxa"/>
              <w:right w:w="60" w:type="dxa"/>
            </w:tcMar>
          </w:tcPr>
          <w:p w:rsidR="0075167A" w:rsidRDefault="0075167A">
            <w:pPr>
              <w:rPr>
                <w:rFonts w:eastAsia="Times New Roman"/>
                <w:color w:val="000000"/>
              </w:rPr>
            </w:pPr>
          </w:p>
        </w:tc>
      </w:tr>
      <w:tr w:rsidR="0075167A" w:rsidRPr="00F27F9F">
        <w:tc>
          <w:tcPr>
            <w:tcW w:w="10508" w:type="dxa"/>
            <w:gridSpan w:val="3"/>
            <w:tcBorders>
              <w:top w:val="nil"/>
              <w:left w:val="nil"/>
              <w:bottom w:val="nil"/>
              <w:right w:val="nil"/>
            </w:tcBorders>
            <w:shd w:val="clear" w:color="auto" w:fill="FFFFFF"/>
            <w:tcMar>
              <w:top w:w="0" w:type="dxa"/>
              <w:left w:w="60" w:type="dxa"/>
              <w:bottom w:w="0" w:type="dxa"/>
              <w:right w:w="60" w:type="dxa"/>
            </w:tcMar>
          </w:tcPr>
          <w:p w:rsidR="0075167A" w:rsidRPr="00F27F9F" w:rsidRDefault="002B47EA">
            <w:pPr>
              <w:rPr>
                <w:rFonts w:eastAsia="Times New Roman"/>
                <w:color w:val="000000"/>
                <w:lang w:val="en-US"/>
              </w:rPr>
            </w:pPr>
            <w:r w:rsidRPr="00F27F9F">
              <w:rPr>
                <w:rFonts w:eastAsia="Times New Roman"/>
                <w:color w:val="000000"/>
                <w:sz w:val="22"/>
                <w:szCs w:val="22"/>
                <w:lang w:val="en-US"/>
              </w:rPr>
              <w:t xml:space="preserve">* </w:t>
            </w:r>
            <w:proofErr w:type="spellStart"/>
            <w:r w:rsidRPr="00F27F9F">
              <w:rPr>
                <w:rFonts w:eastAsia="Times New Roman"/>
                <w:color w:val="000000"/>
                <w:sz w:val="22"/>
                <w:szCs w:val="22"/>
                <w:lang w:val="en-US"/>
              </w:rPr>
              <w:t>Thermostop</w:t>
            </w:r>
            <w:proofErr w:type="spellEnd"/>
            <w:r w:rsidRPr="00F27F9F">
              <w:rPr>
                <w:rFonts w:eastAsia="Times New Roman"/>
                <w:color w:val="000000"/>
                <w:sz w:val="22"/>
                <w:szCs w:val="22"/>
                <w:lang w:val="en-US"/>
              </w:rPr>
              <w:t xml:space="preserve"> guarantees required temperatures with cold water and / or 230V connection, the actual cycles times extend accordingly.</w:t>
            </w:r>
          </w:p>
        </w:tc>
      </w:tr>
      <w:tr w:rsidR="0075167A">
        <w:tc>
          <w:tcPr>
            <w:tcW w:w="10508" w:type="dxa"/>
            <w:gridSpan w:val="3"/>
            <w:tcBorders>
              <w:top w:val="nil"/>
              <w:left w:val="nil"/>
              <w:bottom w:val="nil"/>
              <w:right w:val="nil"/>
            </w:tcBorders>
            <w:shd w:val="clear" w:color="auto" w:fill="FFFFFF"/>
            <w:tcMar>
              <w:top w:w="0" w:type="dxa"/>
              <w:left w:w="60" w:type="dxa"/>
              <w:bottom w:w="0" w:type="dxa"/>
              <w:right w:w="60" w:type="dxa"/>
            </w:tcMar>
          </w:tcPr>
          <w:p w:rsidR="0075167A" w:rsidRDefault="002B47EA">
            <w:pPr>
              <w:rPr>
                <w:rFonts w:eastAsia="Times New Roman"/>
                <w:color w:val="000000"/>
              </w:rPr>
            </w:pPr>
            <w:r>
              <w:rPr>
                <w:rFonts w:eastAsia="Times New Roman"/>
                <w:color w:val="000000"/>
                <w:sz w:val="22"/>
                <w:szCs w:val="22"/>
              </w:rPr>
              <w:lastRenderedPageBreak/>
              <w:t xml:space="preserve">** </w:t>
            </w:r>
            <w:proofErr w:type="spellStart"/>
            <w:r>
              <w:rPr>
                <w:rFonts w:eastAsia="Times New Roman"/>
                <w:color w:val="000000"/>
                <w:sz w:val="22"/>
                <w:szCs w:val="22"/>
              </w:rPr>
              <w:t>Theoretical</w:t>
            </w:r>
            <w:proofErr w:type="spellEnd"/>
            <w:r>
              <w:rPr>
                <w:rFonts w:eastAsia="Times New Roman"/>
                <w:color w:val="000000"/>
                <w:sz w:val="22"/>
                <w:szCs w:val="22"/>
              </w:rPr>
              <w:t xml:space="preserve"> </w:t>
            </w:r>
            <w:proofErr w:type="spellStart"/>
            <w:r>
              <w:rPr>
                <w:rFonts w:eastAsia="Times New Roman"/>
                <w:color w:val="000000"/>
                <w:sz w:val="22"/>
                <w:szCs w:val="22"/>
              </w:rPr>
              <w:t>performance</w:t>
            </w:r>
            <w:proofErr w:type="spellEnd"/>
          </w:p>
        </w:tc>
      </w:tr>
      <w:tr w:rsidR="0075167A">
        <w:tc>
          <w:tcPr>
            <w:tcW w:w="10508" w:type="dxa"/>
            <w:gridSpan w:val="3"/>
            <w:tcBorders>
              <w:top w:val="nil"/>
              <w:left w:val="nil"/>
              <w:bottom w:val="nil"/>
              <w:right w:val="nil"/>
            </w:tcBorders>
            <w:shd w:val="clear" w:color="auto" w:fill="FFFFFF"/>
            <w:tcMar>
              <w:top w:w="0" w:type="dxa"/>
              <w:left w:w="60" w:type="dxa"/>
              <w:bottom w:w="0" w:type="dxa"/>
              <w:right w:w="60" w:type="dxa"/>
            </w:tcMar>
          </w:tcPr>
          <w:p w:rsidR="0075167A" w:rsidRDefault="0075167A">
            <w:pPr>
              <w:rPr>
                <w:rFonts w:eastAsia="Times New Roman"/>
                <w:color w:val="000000"/>
              </w:rPr>
            </w:pPr>
          </w:p>
        </w:tc>
      </w:tr>
      <w:tr w:rsidR="0075167A">
        <w:trPr>
          <w:gridAfter w:val="1"/>
          <w:wAfter w:w="1420" w:type="dxa"/>
          <w:trHeight w:val="252"/>
        </w:trPr>
        <w:tc>
          <w:tcPr>
            <w:tcW w:w="9088" w:type="dxa"/>
            <w:gridSpan w:val="2"/>
            <w:tcBorders>
              <w:top w:val="nil"/>
              <w:left w:val="nil"/>
              <w:bottom w:val="nil"/>
              <w:right w:val="nil"/>
            </w:tcBorders>
            <w:tcMar>
              <w:top w:w="0" w:type="dxa"/>
              <w:left w:w="60" w:type="dxa"/>
              <w:bottom w:w="0" w:type="dxa"/>
              <w:right w:w="60" w:type="dxa"/>
            </w:tcMar>
          </w:tcPr>
          <w:p w:rsidR="0075167A" w:rsidRDefault="0075167A">
            <w:pPr>
              <w:rPr>
                <w:rFonts w:eastAsia="Times New Roman"/>
              </w:rPr>
            </w:pPr>
          </w:p>
        </w:tc>
      </w:tr>
    </w:tbl>
    <w:p w:rsidR="0075167A" w:rsidRDefault="00F27F9F" w:rsidP="00F27F9F">
      <w:r>
        <w:rPr>
          <w:noProof/>
          <w:lang w:val="en-US" w:eastAsia="en-US"/>
        </w:rPr>
        <w:drawing>
          <wp:inline distT="0" distB="0" distL="0" distR="0">
            <wp:extent cx="6654800" cy="3994150"/>
            <wp:effectExtent l="0" t="0" r="0" b="0"/>
            <wp:docPr id="1" name="Grafik 1" descr="PL_Drawing_GCROI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Drawing_GCROI_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4800" cy="3994150"/>
                    </a:xfrm>
                    <a:prstGeom prst="rect">
                      <a:avLst/>
                    </a:prstGeom>
                    <a:noFill/>
                    <a:ln>
                      <a:noFill/>
                    </a:ln>
                  </pic:spPr>
                </pic:pic>
              </a:graphicData>
            </a:graphic>
          </wp:inline>
        </w:drawing>
      </w:r>
    </w:p>
    <w:sectPr w:rsidR="0075167A">
      <w:headerReference w:type="default" r:id="rId12"/>
      <w:footerReference w:type="default" r:id="rId13"/>
      <w:pgSz w:w="11907" w:h="16840"/>
      <w:pgMar w:top="567" w:right="567" w:bottom="1134" w:left="850"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E50" w:rsidRDefault="00E11E50">
      <w:r>
        <w:separator/>
      </w:r>
    </w:p>
  </w:endnote>
  <w:endnote w:type="continuationSeparator" w:id="0">
    <w:p w:rsidR="00E11E50" w:rsidRDefault="00E1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7A" w:rsidRDefault="00E11E50">
    <w:pPr>
      <w:jc w:val="center"/>
    </w:pPr>
    <w:r>
      <w:rPr>
        <w:noProof/>
      </w:rPr>
      <w:pict>
        <v:line id="_x0000_s2049" style="position:absolute;left:0;text-align:left;z-index:251659264;mso-position-horizontal-relative:margin;mso-position-vertical-relative:text" from="-4.5pt,9pt" to="543pt,9pt" o:allowincell="f" strokeweight="1pt">
          <w10:wrap anchorx="margin"/>
        </v:line>
      </w:pict>
    </w:r>
  </w:p>
  <w:p w:rsidR="0075167A" w:rsidRDefault="002B47EA">
    <w:pPr>
      <w:jc w:val="center"/>
    </w:pPr>
    <w:r>
      <w:t xml:space="preserve">Side </w:t>
    </w:r>
    <w:r>
      <w:fldChar w:fldCharType="begin"/>
    </w:r>
    <w:r>
      <w:instrText xml:space="preserve">PAGE </w:instrText>
    </w:r>
    <w:r>
      <w:fldChar w:fldCharType="separate"/>
    </w:r>
    <w:r w:rsidR="006726C6">
      <w:rPr>
        <w:noProof/>
      </w:rPr>
      <w:t>1</w:t>
    </w:r>
    <w:r>
      <w:fldChar w:fldCharType="end"/>
    </w:r>
    <w:r>
      <w:t xml:space="preserve"> </w:t>
    </w:r>
    <w:proofErr w:type="spellStart"/>
    <w:r>
      <w:t>from</w:t>
    </w:r>
    <w:proofErr w:type="spellEnd"/>
    <w:r>
      <w:t xml:space="preserve"> </w:t>
    </w:r>
    <w:r>
      <w:fldChar w:fldCharType="begin"/>
    </w:r>
    <w:r>
      <w:instrText>NUMPAGES</w:instrText>
    </w:r>
    <w:r>
      <w:fldChar w:fldCharType="separate"/>
    </w:r>
    <w:r w:rsidR="006726C6">
      <w:rPr>
        <w:noProof/>
      </w:rPr>
      <w:t>7</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2098"/>
      <w:gridCol w:w="2098"/>
      <w:gridCol w:w="2381"/>
      <w:gridCol w:w="2098"/>
      <w:gridCol w:w="2098"/>
    </w:tblGrid>
    <w:tr w:rsidR="0075167A">
      <w:trPr>
        <w:trHeight w:val="193"/>
      </w:trPr>
      <w:tc>
        <w:tcPr>
          <w:tcW w:w="2098" w:type="dxa"/>
          <w:tcBorders>
            <w:top w:val="nil"/>
            <w:left w:val="nil"/>
            <w:bottom w:val="nil"/>
            <w:right w:val="nil"/>
          </w:tcBorders>
          <w:shd w:val="clear" w:color="auto" w:fill="2D4691"/>
          <w:tcMar>
            <w:top w:w="0" w:type="dxa"/>
            <w:left w:w="60" w:type="dxa"/>
            <w:bottom w:w="0" w:type="dxa"/>
            <w:right w:w="60" w:type="dxa"/>
          </w:tcMar>
        </w:tcPr>
        <w:p w:rsidR="0075167A" w:rsidRDefault="002B47EA">
          <w:pPr>
            <w:jc w:val="center"/>
            <w:rPr>
              <w:rFonts w:eastAsia="Times New Roman"/>
              <w:b/>
              <w:bCs/>
              <w:color w:val="FFFFFF"/>
              <w:sz w:val="18"/>
              <w:szCs w:val="18"/>
            </w:rPr>
          </w:pPr>
          <w:r>
            <w:rPr>
              <w:rFonts w:eastAsia="Times New Roman"/>
              <w:b/>
              <w:bCs/>
              <w:color w:val="FFFFFF"/>
              <w:sz w:val="18"/>
              <w:szCs w:val="18"/>
            </w:rPr>
            <w:t>WAREWASHING</w:t>
          </w:r>
        </w:p>
      </w:tc>
      <w:tc>
        <w:tcPr>
          <w:tcW w:w="2098" w:type="dxa"/>
          <w:tcBorders>
            <w:top w:val="nil"/>
            <w:left w:val="nil"/>
            <w:bottom w:val="nil"/>
            <w:right w:val="nil"/>
          </w:tcBorders>
          <w:shd w:val="clear" w:color="auto" w:fill="B31A1A"/>
          <w:tcMar>
            <w:top w:w="0" w:type="dxa"/>
            <w:left w:w="60" w:type="dxa"/>
            <w:bottom w:w="0" w:type="dxa"/>
            <w:right w:w="60" w:type="dxa"/>
          </w:tcMar>
        </w:tcPr>
        <w:p w:rsidR="0075167A" w:rsidRDefault="002B47EA">
          <w:pPr>
            <w:jc w:val="center"/>
            <w:rPr>
              <w:rFonts w:eastAsia="Times New Roman"/>
              <w:b/>
              <w:bCs/>
              <w:color w:val="FFFFFF"/>
              <w:sz w:val="18"/>
              <w:szCs w:val="18"/>
            </w:rPr>
          </w:pPr>
          <w:r>
            <w:rPr>
              <w:rFonts w:eastAsia="Times New Roman"/>
              <w:b/>
              <w:bCs/>
              <w:color w:val="FFFFFF"/>
              <w:sz w:val="18"/>
              <w:szCs w:val="18"/>
            </w:rPr>
            <w:t>COOKING</w:t>
          </w:r>
        </w:p>
      </w:tc>
      <w:tc>
        <w:tcPr>
          <w:tcW w:w="2381" w:type="dxa"/>
          <w:tcBorders>
            <w:top w:val="nil"/>
            <w:left w:val="nil"/>
            <w:bottom w:val="nil"/>
            <w:right w:val="nil"/>
          </w:tcBorders>
          <w:shd w:val="clear" w:color="auto" w:fill="F0C814"/>
          <w:tcMar>
            <w:top w:w="0" w:type="dxa"/>
            <w:left w:w="60" w:type="dxa"/>
            <w:bottom w:w="0" w:type="dxa"/>
            <w:right w:w="60" w:type="dxa"/>
          </w:tcMar>
        </w:tcPr>
        <w:p w:rsidR="0075167A" w:rsidRDefault="002B47EA">
          <w:pPr>
            <w:jc w:val="center"/>
            <w:rPr>
              <w:rFonts w:eastAsia="Times New Roman"/>
              <w:b/>
              <w:bCs/>
              <w:color w:val="FFFFFF"/>
              <w:sz w:val="18"/>
              <w:szCs w:val="18"/>
            </w:rPr>
          </w:pPr>
          <w:r>
            <w:rPr>
              <w:rFonts w:eastAsia="Times New Roman"/>
              <w:b/>
              <w:bCs/>
              <w:color w:val="FFFFFF"/>
              <w:sz w:val="18"/>
              <w:szCs w:val="18"/>
            </w:rPr>
            <w:t>FOOD PREPERATION</w:t>
          </w:r>
        </w:p>
      </w:tc>
      <w:tc>
        <w:tcPr>
          <w:tcW w:w="2098" w:type="dxa"/>
          <w:tcBorders>
            <w:top w:val="nil"/>
            <w:left w:val="nil"/>
            <w:bottom w:val="nil"/>
            <w:right w:val="nil"/>
          </w:tcBorders>
          <w:shd w:val="clear" w:color="auto" w:fill="289646"/>
          <w:tcMar>
            <w:top w:w="0" w:type="dxa"/>
            <w:left w:w="60" w:type="dxa"/>
            <w:bottom w:w="0" w:type="dxa"/>
            <w:right w:w="60" w:type="dxa"/>
          </w:tcMar>
        </w:tcPr>
        <w:p w:rsidR="0075167A" w:rsidRDefault="002B47EA">
          <w:pPr>
            <w:jc w:val="center"/>
            <w:rPr>
              <w:rFonts w:eastAsia="Times New Roman"/>
              <w:b/>
              <w:bCs/>
              <w:color w:val="FFFFFF"/>
              <w:sz w:val="18"/>
              <w:szCs w:val="18"/>
            </w:rPr>
          </w:pPr>
          <w:r>
            <w:rPr>
              <w:rFonts w:eastAsia="Times New Roman"/>
              <w:b/>
              <w:bCs/>
              <w:color w:val="FFFFFF"/>
              <w:sz w:val="18"/>
              <w:szCs w:val="18"/>
            </w:rPr>
            <w:t>WASTE TREATMENT</w:t>
          </w:r>
        </w:p>
      </w:tc>
      <w:tc>
        <w:tcPr>
          <w:tcW w:w="2098" w:type="dxa"/>
          <w:tcBorders>
            <w:top w:val="nil"/>
            <w:left w:val="nil"/>
            <w:bottom w:val="nil"/>
            <w:right w:val="nil"/>
          </w:tcBorders>
          <w:shd w:val="clear" w:color="auto" w:fill="2D4691"/>
          <w:tcMar>
            <w:top w:w="0" w:type="dxa"/>
            <w:left w:w="60" w:type="dxa"/>
            <w:bottom w:w="0" w:type="dxa"/>
            <w:right w:w="60" w:type="dxa"/>
          </w:tcMar>
        </w:tcPr>
        <w:p w:rsidR="0075167A" w:rsidRDefault="002B47EA">
          <w:pPr>
            <w:jc w:val="center"/>
            <w:rPr>
              <w:rFonts w:eastAsia="Times New Roman"/>
              <w:b/>
              <w:bCs/>
              <w:color w:val="FFFFFF"/>
              <w:sz w:val="18"/>
              <w:szCs w:val="18"/>
            </w:rPr>
          </w:pPr>
          <w:r>
            <w:rPr>
              <w:rFonts w:eastAsia="Times New Roman"/>
              <w:b/>
              <w:bCs/>
              <w:color w:val="FFFFFF"/>
              <w:sz w:val="18"/>
              <w:szCs w:val="18"/>
            </w:rPr>
            <w:t>SERVICE</w:t>
          </w:r>
        </w:p>
      </w:tc>
    </w:tr>
  </w:tbl>
  <w:p w:rsidR="0075167A" w:rsidRDefault="0075167A">
    <w:pPr>
      <w:jc w:val="center"/>
      <w:rPr>
        <w:rFonts w:eastAsia="Times New Roman"/>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7A" w:rsidRDefault="00E11E50">
    <w:pPr>
      <w:jc w:val="center"/>
    </w:pPr>
    <w:r>
      <w:rPr>
        <w:noProof/>
      </w:rPr>
      <w:pict>
        <v:line id="_x0000_s2050" style="position:absolute;left:0;text-align:left;z-index:251661312;mso-position-horizontal-relative:margin;mso-position-vertical-relative:text" from="-4.5pt,9pt" to="543pt,9pt" o:allowincell="f" strokeweight="1pt">
          <w10:wrap anchorx="margin"/>
        </v:line>
      </w:pict>
    </w:r>
  </w:p>
  <w:p w:rsidR="0075167A" w:rsidRDefault="002B47EA">
    <w:pPr>
      <w:jc w:val="center"/>
    </w:pPr>
    <w:r>
      <w:t xml:space="preserve">Side </w:t>
    </w:r>
    <w:r>
      <w:fldChar w:fldCharType="begin"/>
    </w:r>
    <w:r>
      <w:instrText xml:space="preserve">PAGE </w:instrText>
    </w:r>
    <w:r>
      <w:fldChar w:fldCharType="separate"/>
    </w:r>
    <w:r w:rsidR="006726C6">
      <w:rPr>
        <w:noProof/>
      </w:rPr>
      <w:t>5</w:t>
    </w:r>
    <w:r>
      <w:fldChar w:fldCharType="end"/>
    </w:r>
    <w:r>
      <w:t xml:space="preserve"> </w:t>
    </w:r>
    <w:proofErr w:type="spellStart"/>
    <w:r>
      <w:t>from</w:t>
    </w:r>
    <w:proofErr w:type="spellEnd"/>
    <w:r>
      <w:t xml:space="preserve"> </w:t>
    </w:r>
    <w:r>
      <w:fldChar w:fldCharType="begin"/>
    </w:r>
    <w:r>
      <w:instrText>NUMPAGES</w:instrText>
    </w:r>
    <w:r>
      <w:fldChar w:fldCharType="separate"/>
    </w:r>
    <w:r w:rsidR="006726C6">
      <w:rPr>
        <w:noProof/>
      </w:rPr>
      <w:t>7</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2098"/>
      <w:gridCol w:w="2098"/>
      <w:gridCol w:w="2381"/>
      <w:gridCol w:w="2098"/>
      <w:gridCol w:w="2098"/>
    </w:tblGrid>
    <w:tr w:rsidR="0075167A">
      <w:trPr>
        <w:trHeight w:val="193"/>
      </w:trPr>
      <w:tc>
        <w:tcPr>
          <w:tcW w:w="2098" w:type="dxa"/>
          <w:tcBorders>
            <w:top w:val="nil"/>
            <w:left w:val="nil"/>
            <w:bottom w:val="nil"/>
            <w:right w:val="nil"/>
          </w:tcBorders>
          <w:shd w:val="clear" w:color="auto" w:fill="2D4691"/>
          <w:tcMar>
            <w:top w:w="0" w:type="dxa"/>
            <w:left w:w="60" w:type="dxa"/>
            <w:bottom w:w="0" w:type="dxa"/>
            <w:right w:w="60" w:type="dxa"/>
          </w:tcMar>
        </w:tcPr>
        <w:p w:rsidR="0075167A" w:rsidRDefault="002B47EA">
          <w:pPr>
            <w:jc w:val="center"/>
            <w:rPr>
              <w:rFonts w:eastAsia="Times New Roman"/>
              <w:b/>
              <w:bCs/>
              <w:color w:val="FFFFFF"/>
              <w:sz w:val="18"/>
              <w:szCs w:val="18"/>
            </w:rPr>
          </w:pPr>
          <w:r>
            <w:rPr>
              <w:rFonts w:eastAsia="Times New Roman"/>
              <w:b/>
              <w:bCs/>
              <w:color w:val="FFFFFF"/>
              <w:sz w:val="18"/>
              <w:szCs w:val="18"/>
            </w:rPr>
            <w:t>WAREWASHING</w:t>
          </w:r>
        </w:p>
      </w:tc>
      <w:tc>
        <w:tcPr>
          <w:tcW w:w="2098" w:type="dxa"/>
          <w:tcBorders>
            <w:top w:val="nil"/>
            <w:left w:val="nil"/>
            <w:bottom w:val="nil"/>
            <w:right w:val="nil"/>
          </w:tcBorders>
          <w:shd w:val="clear" w:color="auto" w:fill="B31A1A"/>
          <w:tcMar>
            <w:top w:w="0" w:type="dxa"/>
            <w:left w:w="60" w:type="dxa"/>
            <w:bottom w:w="0" w:type="dxa"/>
            <w:right w:w="60" w:type="dxa"/>
          </w:tcMar>
        </w:tcPr>
        <w:p w:rsidR="0075167A" w:rsidRDefault="002B47EA">
          <w:pPr>
            <w:jc w:val="center"/>
            <w:rPr>
              <w:rFonts w:eastAsia="Times New Roman"/>
              <w:b/>
              <w:bCs/>
              <w:color w:val="FFFFFF"/>
              <w:sz w:val="18"/>
              <w:szCs w:val="18"/>
            </w:rPr>
          </w:pPr>
          <w:r>
            <w:rPr>
              <w:rFonts w:eastAsia="Times New Roman"/>
              <w:b/>
              <w:bCs/>
              <w:color w:val="FFFFFF"/>
              <w:sz w:val="18"/>
              <w:szCs w:val="18"/>
            </w:rPr>
            <w:t>COOKING</w:t>
          </w:r>
        </w:p>
      </w:tc>
      <w:tc>
        <w:tcPr>
          <w:tcW w:w="2381" w:type="dxa"/>
          <w:tcBorders>
            <w:top w:val="nil"/>
            <w:left w:val="nil"/>
            <w:bottom w:val="nil"/>
            <w:right w:val="nil"/>
          </w:tcBorders>
          <w:shd w:val="clear" w:color="auto" w:fill="F0C814"/>
          <w:tcMar>
            <w:top w:w="0" w:type="dxa"/>
            <w:left w:w="60" w:type="dxa"/>
            <w:bottom w:w="0" w:type="dxa"/>
            <w:right w:w="60" w:type="dxa"/>
          </w:tcMar>
        </w:tcPr>
        <w:p w:rsidR="0075167A" w:rsidRDefault="002B47EA">
          <w:pPr>
            <w:jc w:val="center"/>
            <w:rPr>
              <w:rFonts w:eastAsia="Times New Roman"/>
              <w:b/>
              <w:bCs/>
              <w:color w:val="FFFFFF"/>
              <w:sz w:val="18"/>
              <w:szCs w:val="18"/>
            </w:rPr>
          </w:pPr>
          <w:r>
            <w:rPr>
              <w:rFonts w:eastAsia="Times New Roman"/>
              <w:b/>
              <w:bCs/>
              <w:color w:val="FFFFFF"/>
              <w:sz w:val="18"/>
              <w:szCs w:val="18"/>
            </w:rPr>
            <w:t>FOOD PREPERATION</w:t>
          </w:r>
        </w:p>
      </w:tc>
      <w:tc>
        <w:tcPr>
          <w:tcW w:w="2098" w:type="dxa"/>
          <w:tcBorders>
            <w:top w:val="nil"/>
            <w:left w:val="nil"/>
            <w:bottom w:val="nil"/>
            <w:right w:val="nil"/>
          </w:tcBorders>
          <w:shd w:val="clear" w:color="auto" w:fill="289646"/>
          <w:tcMar>
            <w:top w:w="0" w:type="dxa"/>
            <w:left w:w="60" w:type="dxa"/>
            <w:bottom w:w="0" w:type="dxa"/>
            <w:right w:w="60" w:type="dxa"/>
          </w:tcMar>
        </w:tcPr>
        <w:p w:rsidR="0075167A" w:rsidRDefault="002B47EA">
          <w:pPr>
            <w:jc w:val="center"/>
            <w:rPr>
              <w:rFonts w:eastAsia="Times New Roman"/>
              <w:b/>
              <w:bCs/>
              <w:color w:val="FFFFFF"/>
              <w:sz w:val="18"/>
              <w:szCs w:val="18"/>
            </w:rPr>
          </w:pPr>
          <w:r>
            <w:rPr>
              <w:rFonts w:eastAsia="Times New Roman"/>
              <w:b/>
              <w:bCs/>
              <w:color w:val="FFFFFF"/>
              <w:sz w:val="18"/>
              <w:szCs w:val="18"/>
            </w:rPr>
            <w:t>WASTE TREATMENT</w:t>
          </w:r>
        </w:p>
      </w:tc>
      <w:tc>
        <w:tcPr>
          <w:tcW w:w="2098" w:type="dxa"/>
          <w:tcBorders>
            <w:top w:val="nil"/>
            <w:left w:val="nil"/>
            <w:bottom w:val="nil"/>
            <w:right w:val="nil"/>
          </w:tcBorders>
          <w:shd w:val="clear" w:color="auto" w:fill="2D4691"/>
          <w:tcMar>
            <w:top w:w="0" w:type="dxa"/>
            <w:left w:w="60" w:type="dxa"/>
            <w:bottom w:w="0" w:type="dxa"/>
            <w:right w:w="60" w:type="dxa"/>
          </w:tcMar>
        </w:tcPr>
        <w:p w:rsidR="0075167A" w:rsidRDefault="002B47EA">
          <w:pPr>
            <w:jc w:val="center"/>
            <w:rPr>
              <w:rFonts w:eastAsia="Times New Roman"/>
              <w:b/>
              <w:bCs/>
              <w:color w:val="FFFFFF"/>
              <w:sz w:val="18"/>
              <w:szCs w:val="18"/>
            </w:rPr>
          </w:pPr>
          <w:r>
            <w:rPr>
              <w:rFonts w:eastAsia="Times New Roman"/>
              <w:b/>
              <w:bCs/>
              <w:color w:val="FFFFFF"/>
              <w:sz w:val="18"/>
              <w:szCs w:val="18"/>
            </w:rPr>
            <w:t>SERVICE</w:t>
          </w:r>
        </w:p>
      </w:tc>
    </w:tr>
  </w:tbl>
  <w:p w:rsidR="0075167A" w:rsidRDefault="0075167A">
    <w:pPr>
      <w:jc w:val="center"/>
      <w:rPr>
        <w:rFonts w:eastAsia="Times New Roman"/>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7A" w:rsidRDefault="00E11E50">
    <w:pPr>
      <w:jc w:val="center"/>
    </w:pPr>
    <w:r>
      <w:rPr>
        <w:noProof/>
      </w:rPr>
      <w:pict>
        <v:line id="_x0000_s2052" style="position:absolute;left:0;text-align:left;z-index:251665408;mso-position-horizontal-relative:margin;mso-position-vertical-relative:text" from="-4.5pt,9pt" to="543pt,9pt" o:allowincell="f" strokeweight="1pt">
          <w10:wrap anchorx="margin"/>
        </v:line>
      </w:pict>
    </w:r>
  </w:p>
  <w:p w:rsidR="0075167A" w:rsidRDefault="002B47EA">
    <w:pPr>
      <w:jc w:val="center"/>
    </w:pPr>
    <w:r>
      <w:t xml:space="preserve">Side </w:t>
    </w:r>
    <w:r>
      <w:fldChar w:fldCharType="begin"/>
    </w:r>
    <w:r>
      <w:instrText xml:space="preserve">PAGE </w:instrText>
    </w:r>
    <w:r>
      <w:fldChar w:fldCharType="separate"/>
    </w:r>
    <w:r w:rsidR="006726C6">
      <w:rPr>
        <w:noProof/>
      </w:rPr>
      <w:t>7</w:t>
    </w:r>
    <w:r>
      <w:fldChar w:fldCharType="end"/>
    </w:r>
    <w:r>
      <w:t xml:space="preserve"> </w:t>
    </w:r>
    <w:proofErr w:type="spellStart"/>
    <w:r>
      <w:t>from</w:t>
    </w:r>
    <w:proofErr w:type="spellEnd"/>
    <w:r>
      <w:t xml:space="preserve"> </w:t>
    </w:r>
    <w:r>
      <w:fldChar w:fldCharType="begin"/>
    </w:r>
    <w:r>
      <w:instrText>NUMPAGES</w:instrText>
    </w:r>
    <w:r>
      <w:fldChar w:fldCharType="separate"/>
    </w:r>
    <w:r w:rsidR="006726C6">
      <w:rPr>
        <w:noProof/>
      </w:rPr>
      <w:t>7</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2098"/>
      <w:gridCol w:w="2098"/>
      <w:gridCol w:w="2381"/>
      <w:gridCol w:w="2098"/>
      <w:gridCol w:w="2098"/>
    </w:tblGrid>
    <w:tr w:rsidR="0075167A">
      <w:trPr>
        <w:trHeight w:val="193"/>
      </w:trPr>
      <w:tc>
        <w:tcPr>
          <w:tcW w:w="2098" w:type="dxa"/>
          <w:tcBorders>
            <w:top w:val="nil"/>
            <w:left w:val="nil"/>
            <w:bottom w:val="nil"/>
            <w:right w:val="nil"/>
          </w:tcBorders>
          <w:shd w:val="clear" w:color="auto" w:fill="2D4691"/>
          <w:tcMar>
            <w:top w:w="0" w:type="dxa"/>
            <w:left w:w="60" w:type="dxa"/>
            <w:bottom w:w="0" w:type="dxa"/>
            <w:right w:w="60" w:type="dxa"/>
          </w:tcMar>
        </w:tcPr>
        <w:p w:rsidR="0075167A" w:rsidRDefault="002B47EA">
          <w:pPr>
            <w:jc w:val="center"/>
            <w:rPr>
              <w:rFonts w:eastAsia="Times New Roman"/>
              <w:b/>
              <w:bCs/>
              <w:color w:val="FFFFFF"/>
              <w:sz w:val="18"/>
              <w:szCs w:val="18"/>
            </w:rPr>
          </w:pPr>
          <w:r>
            <w:rPr>
              <w:rFonts w:eastAsia="Times New Roman"/>
              <w:b/>
              <w:bCs/>
              <w:color w:val="FFFFFF"/>
              <w:sz w:val="18"/>
              <w:szCs w:val="18"/>
            </w:rPr>
            <w:t>WAREWASHING</w:t>
          </w:r>
        </w:p>
      </w:tc>
      <w:tc>
        <w:tcPr>
          <w:tcW w:w="2098" w:type="dxa"/>
          <w:tcBorders>
            <w:top w:val="nil"/>
            <w:left w:val="nil"/>
            <w:bottom w:val="nil"/>
            <w:right w:val="nil"/>
          </w:tcBorders>
          <w:shd w:val="clear" w:color="auto" w:fill="B31A1A"/>
          <w:tcMar>
            <w:top w:w="0" w:type="dxa"/>
            <w:left w:w="60" w:type="dxa"/>
            <w:bottom w:w="0" w:type="dxa"/>
            <w:right w:w="60" w:type="dxa"/>
          </w:tcMar>
        </w:tcPr>
        <w:p w:rsidR="0075167A" w:rsidRDefault="002B47EA">
          <w:pPr>
            <w:jc w:val="center"/>
            <w:rPr>
              <w:rFonts w:eastAsia="Times New Roman"/>
              <w:b/>
              <w:bCs/>
              <w:color w:val="FFFFFF"/>
              <w:sz w:val="18"/>
              <w:szCs w:val="18"/>
            </w:rPr>
          </w:pPr>
          <w:r>
            <w:rPr>
              <w:rFonts w:eastAsia="Times New Roman"/>
              <w:b/>
              <w:bCs/>
              <w:color w:val="FFFFFF"/>
              <w:sz w:val="18"/>
              <w:szCs w:val="18"/>
            </w:rPr>
            <w:t>COOKING</w:t>
          </w:r>
        </w:p>
      </w:tc>
      <w:tc>
        <w:tcPr>
          <w:tcW w:w="2381" w:type="dxa"/>
          <w:tcBorders>
            <w:top w:val="nil"/>
            <w:left w:val="nil"/>
            <w:bottom w:val="nil"/>
            <w:right w:val="nil"/>
          </w:tcBorders>
          <w:shd w:val="clear" w:color="auto" w:fill="F0C814"/>
          <w:tcMar>
            <w:top w:w="0" w:type="dxa"/>
            <w:left w:w="60" w:type="dxa"/>
            <w:bottom w:w="0" w:type="dxa"/>
            <w:right w:w="60" w:type="dxa"/>
          </w:tcMar>
        </w:tcPr>
        <w:p w:rsidR="0075167A" w:rsidRDefault="002B47EA">
          <w:pPr>
            <w:jc w:val="center"/>
            <w:rPr>
              <w:rFonts w:eastAsia="Times New Roman"/>
              <w:b/>
              <w:bCs/>
              <w:color w:val="FFFFFF"/>
              <w:sz w:val="18"/>
              <w:szCs w:val="18"/>
            </w:rPr>
          </w:pPr>
          <w:r>
            <w:rPr>
              <w:rFonts w:eastAsia="Times New Roman"/>
              <w:b/>
              <w:bCs/>
              <w:color w:val="FFFFFF"/>
              <w:sz w:val="18"/>
              <w:szCs w:val="18"/>
            </w:rPr>
            <w:t>FOOD PREPERATION</w:t>
          </w:r>
        </w:p>
      </w:tc>
      <w:tc>
        <w:tcPr>
          <w:tcW w:w="2098" w:type="dxa"/>
          <w:tcBorders>
            <w:top w:val="nil"/>
            <w:left w:val="nil"/>
            <w:bottom w:val="nil"/>
            <w:right w:val="nil"/>
          </w:tcBorders>
          <w:shd w:val="clear" w:color="auto" w:fill="289646"/>
          <w:tcMar>
            <w:top w:w="0" w:type="dxa"/>
            <w:left w:w="60" w:type="dxa"/>
            <w:bottom w:w="0" w:type="dxa"/>
            <w:right w:w="60" w:type="dxa"/>
          </w:tcMar>
        </w:tcPr>
        <w:p w:rsidR="0075167A" w:rsidRDefault="002B47EA">
          <w:pPr>
            <w:jc w:val="center"/>
            <w:rPr>
              <w:rFonts w:eastAsia="Times New Roman"/>
              <w:b/>
              <w:bCs/>
              <w:color w:val="FFFFFF"/>
              <w:sz w:val="18"/>
              <w:szCs w:val="18"/>
            </w:rPr>
          </w:pPr>
          <w:r>
            <w:rPr>
              <w:rFonts w:eastAsia="Times New Roman"/>
              <w:b/>
              <w:bCs/>
              <w:color w:val="FFFFFF"/>
              <w:sz w:val="18"/>
              <w:szCs w:val="18"/>
            </w:rPr>
            <w:t>WASTE TREATMENT</w:t>
          </w:r>
        </w:p>
      </w:tc>
      <w:tc>
        <w:tcPr>
          <w:tcW w:w="2098" w:type="dxa"/>
          <w:tcBorders>
            <w:top w:val="nil"/>
            <w:left w:val="nil"/>
            <w:bottom w:val="nil"/>
            <w:right w:val="nil"/>
          </w:tcBorders>
          <w:shd w:val="clear" w:color="auto" w:fill="2D4691"/>
          <w:tcMar>
            <w:top w:w="0" w:type="dxa"/>
            <w:left w:w="60" w:type="dxa"/>
            <w:bottom w:w="0" w:type="dxa"/>
            <w:right w:w="60" w:type="dxa"/>
          </w:tcMar>
        </w:tcPr>
        <w:p w:rsidR="0075167A" w:rsidRDefault="002B47EA">
          <w:pPr>
            <w:jc w:val="center"/>
            <w:rPr>
              <w:rFonts w:eastAsia="Times New Roman"/>
              <w:b/>
              <w:bCs/>
              <w:color w:val="FFFFFF"/>
              <w:sz w:val="18"/>
              <w:szCs w:val="18"/>
            </w:rPr>
          </w:pPr>
          <w:r>
            <w:rPr>
              <w:rFonts w:eastAsia="Times New Roman"/>
              <w:b/>
              <w:bCs/>
              <w:color w:val="FFFFFF"/>
              <w:sz w:val="18"/>
              <w:szCs w:val="18"/>
            </w:rPr>
            <w:t>SERVICE</w:t>
          </w:r>
        </w:p>
      </w:tc>
    </w:tr>
  </w:tbl>
  <w:p w:rsidR="0075167A" w:rsidRDefault="0075167A">
    <w:pPr>
      <w:jc w:val="center"/>
      <w:rPr>
        <w:rFonts w:eastAsia="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E50" w:rsidRDefault="00E11E50">
      <w:r>
        <w:separator/>
      </w:r>
    </w:p>
  </w:footnote>
  <w:footnote w:type="continuationSeparator" w:id="0">
    <w:p w:rsidR="00E11E50" w:rsidRDefault="00E11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7A" w:rsidRDefault="0075167A">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7029"/>
      <w:gridCol w:w="3490"/>
    </w:tblGrid>
    <w:tr w:rsidR="0075167A">
      <w:trPr>
        <w:trHeight w:val="1037"/>
      </w:trPr>
      <w:tc>
        <w:tcPr>
          <w:tcW w:w="10519" w:type="dxa"/>
          <w:gridSpan w:val="2"/>
          <w:tcBorders>
            <w:top w:val="nil"/>
            <w:left w:val="nil"/>
            <w:bottom w:val="nil"/>
            <w:right w:val="nil"/>
          </w:tcBorders>
          <w:shd w:val="clear" w:color="auto" w:fill="FFFFFF"/>
          <w:tcMar>
            <w:top w:w="0" w:type="dxa"/>
            <w:left w:w="60" w:type="dxa"/>
            <w:bottom w:w="0" w:type="dxa"/>
            <w:right w:w="60" w:type="dxa"/>
          </w:tcMar>
        </w:tcPr>
        <w:p w:rsidR="0075167A" w:rsidRDefault="0075167A">
          <w:pPr>
            <w:rPr>
              <w:rFonts w:ascii="Microsoft Sans Serif" w:eastAsia="Times New Roman" w:hAnsi="Microsoft Sans Serif" w:cs="Microsoft Sans Serif"/>
              <w:sz w:val="16"/>
              <w:szCs w:val="16"/>
            </w:rPr>
          </w:pPr>
        </w:p>
        <w:p w:rsidR="0075167A" w:rsidRDefault="002B47EA">
          <w:pPr>
            <w:rPr>
              <w:rFonts w:ascii="Microsoft Sans Serif" w:eastAsia="Times New Roman" w:hAnsi="Microsoft Sans Serif" w:cs="Microsoft Sans Serif"/>
              <w:sz w:val="16"/>
              <w:szCs w:val="16"/>
            </w:rPr>
          </w:pPr>
          <w:r>
            <w:rPr>
              <w:noProof/>
              <w:lang w:val="en-US" w:eastAsia="en-US"/>
            </w:rPr>
            <w:drawing>
              <wp:inline distT="0" distB="0" distL="0" distR="0" wp14:anchorId="50FC168F" wp14:editId="71FA3C32">
                <wp:extent cx="6610350" cy="10858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1085850"/>
                        </a:xfrm>
                        <a:prstGeom prst="rect">
                          <a:avLst/>
                        </a:prstGeom>
                        <a:noFill/>
                        <a:ln>
                          <a:noFill/>
                        </a:ln>
                      </pic:spPr>
                    </pic:pic>
                  </a:graphicData>
                </a:graphic>
              </wp:inline>
            </w:drawing>
          </w:r>
        </w:p>
      </w:tc>
    </w:tr>
    <w:tr w:rsidR="0075167A">
      <w:trPr>
        <w:trHeight w:val="276"/>
      </w:trPr>
      <w:tc>
        <w:tcPr>
          <w:tcW w:w="7029" w:type="dxa"/>
          <w:vMerge w:val="restart"/>
          <w:tcBorders>
            <w:top w:val="nil"/>
            <w:left w:val="nil"/>
            <w:bottom w:val="nil"/>
            <w:right w:val="nil"/>
          </w:tcBorders>
          <w:shd w:val="clear" w:color="auto" w:fill="auto"/>
          <w:tcMar>
            <w:top w:w="0" w:type="dxa"/>
            <w:left w:w="60" w:type="dxa"/>
            <w:bottom w:w="0" w:type="dxa"/>
            <w:right w:w="60" w:type="dxa"/>
          </w:tcMar>
        </w:tcPr>
        <w:p w:rsidR="0075167A" w:rsidRDefault="0075167A">
          <w:pPr>
            <w:ind w:left="71"/>
          </w:pPr>
        </w:p>
        <w:p w:rsidR="0075167A" w:rsidRDefault="002B47EA">
          <w:pPr>
            <w:ind w:left="71" w:hanging="71"/>
          </w:pPr>
          <w:r>
            <w:rPr>
              <w:rFonts w:eastAsia="Times New Roman"/>
              <w:b/>
              <w:bCs/>
              <w:color w:val="000000"/>
            </w:rPr>
            <w:t>Investments</w:t>
          </w:r>
        </w:p>
        <w:p w:rsidR="0075167A" w:rsidRDefault="0075167A">
          <w:pPr>
            <w:ind w:left="71"/>
          </w:pPr>
        </w:p>
      </w:tc>
      <w:tc>
        <w:tcPr>
          <w:tcW w:w="3490" w:type="dxa"/>
          <w:vMerge w:val="restart"/>
          <w:tcBorders>
            <w:top w:val="nil"/>
            <w:left w:val="nil"/>
            <w:bottom w:val="nil"/>
            <w:right w:val="nil"/>
          </w:tcBorders>
          <w:shd w:val="clear" w:color="auto" w:fill="auto"/>
          <w:tcMar>
            <w:top w:w="0" w:type="dxa"/>
            <w:left w:w="60" w:type="dxa"/>
            <w:bottom w:w="0" w:type="dxa"/>
            <w:right w:w="60" w:type="dxa"/>
          </w:tcMar>
        </w:tcPr>
        <w:p w:rsidR="0075167A" w:rsidRDefault="002B47EA">
          <w:pPr>
            <w:ind w:left="71"/>
            <w:rPr>
              <w:rFonts w:eastAsia="Times New Roman"/>
              <w:b/>
              <w:bCs/>
              <w:color w:val="808080"/>
              <w:sz w:val="12"/>
              <w:szCs w:val="12"/>
            </w:rPr>
          </w:pPr>
          <w:r>
            <w:rPr>
              <w:rFonts w:eastAsia="Times New Roman"/>
              <w:b/>
              <w:bCs/>
              <w:color w:val="808080"/>
              <w:sz w:val="44"/>
              <w:szCs w:val="44"/>
            </w:rPr>
            <w:t>QUOTATION</w:t>
          </w:r>
        </w:p>
        <w:p w:rsidR="0075167A" w:rsidRDefault="0075167A" w:rsidP="00F27F9F">
          <w:pPr>
            <w:rPr>
              <w:rFonts w:eastAsia="Times New Roman"/>
              <w:b/>
              <w:bCs/>
              <w:color w:val="808080"/>
              <w:sz w:val="12"/>
              <w:szCs w:val="12"/>
            </w:rPr>
          </w:pPr>
        </w:p>
      </w:tc>
    </w:tr>
    <w:tr w:rsidR="0075167A">
      <w:trPr>
        <w:trHeight w:val="420"/>
      </w:trPr>
      <w:tc>
        <w:tcPr>
          <w:tcW w:w="7029" w:type="dxa"/>
          <w:vMerge/>
          <w:tcBorders>
            <w:top w:val="nil"/>
            <w:left w:val="nil"/>
            <w:bottom w:val="nil"/>
            <w:right w:val="nil"/>
          </w:tcBorders>
          <w:shd w:val="clear" w:color="auto" w:fill="auto"/>
          <w:tcMar>
            <w:top w:w="0" w:type="dxa"/>
            <w:left w:w="60" w:type="dxa"/>
            <w:bottom w:w="0" w:type="dxa"/>
            <w:right w:w="60" w:type="dxa"/>
          </w:tcMar>
        </w:tcPr>
        <w:p w:rsidR="0075167A" w:rsidRDefault="0075167A">
          <w:pPr>
            <w:ind w:left="71"/>
          </w:pPr>
        </w:p>
      </w:tc>
      <w:tc>
        <w:tcPr>
          <w:tcW w:w="3490" w:type="dxa"/>
          <w:vMerge/>
          <w:tcBorders>
            <w:top w:val="nil"/>
            <w:left w:val="nil"/>
            <w:bottom w:val="nil"/>
            <w:right w:val="nil"/>
          </w:tcBorders>
          <w:shd w:val="clear" w:color="auto" w:fill="FFFFFF"/>
          <w:tcMar>
            <w:top w:w="0" w:type="dxa"/>
            <w:left w:w="60" w:type="dxa"/>
            <w:bottom w:w="0" w:type="dxa"/>
            <w:right w:w="60" w:type="dxa"/>
          </w:tcMar>
        </w:tcPr>
        <w:p w:rsidR="0075167A" w:rsidRDefault="0075167A">
          <w:pPr>
            <w:ind w:left="71"/>
          </w:pPr>
        </w:p>
      </w:tc>
    </w:tr>
  </w:tbl>
  <w:p w:rsidR="0075167A" w:rsidRDefault="0075167A">
    <w:pPr>
      <w:rPr>
        <w:rFonts w:ascii="Microsoft Sans Serif" w:eastAsia="Times New Roman" w:hAnsi="Microsoft Sans Serif" w:cs="Microsoft Sans Serif"/>
        <w:sz w:val="16"/>
        <w:szCs w:val="16"/>
      </w:rPr>
    </w:pPr>
  </w:p>
  <w:p w:rsidR="0075167A" w:rsidRDefault="0075167A">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75167A" w:rsidRPr="00F27F9F">
      <w:tc>
        <w:tcPr>
          <w:tcW w:w="850" w:type="dxa"/>
          <w:tcBorders>
            <w:top w:val="nil"/>
            <w:left w:val="nil"/>
            <w:bottom w:val="single" w:sz="4" w:space="0" w:color="auto"/>
            <w:right w:val="nil"/>
          </w:tcBorders>
          <w:shd w:val="clear" w:color="auto" w:fill="FFFFFF"/>
          <w:tcMar>
            <w:top w:w="0" w:type="dxa"/>
            <w:left w:w="60" w:type="dxa"/>
            <w:bottom w:w="0" w:type="dxa"/>
            <w:right w:w="60" w:type="dxa"/>
          </w:tcMar>
        </w:tcPr>
        <w:p w:rsidR="0075167A" w:rsidRDefault="002B47EA">
          <w:pPr>
            <w:rPr>
              <w:rFonts w:eastAsia="Times New Roman"/>
              <w:b/>
              <w:bCs/>
              <w:color w:val="000000"/>
            </w:rPr>
          </w:pPr>
          <w:r>
            <w:rPr>
              <w:rFonts w:eastAsia="Times New Roman"/>
              <w:b/>
              <w:bCs/>
              <w:color w:val="000000"/>
              <w:sz w:val="22"/>
              <w:szCs w:val="22"/>
            </w:rPr>
            <w:t>Pos.</w:t>
          </w:r>
        </w:p>
      </w:tc>
      <w:tc>
        <w:tcPr>
          <w:tcW w:w="771" w:type="dxa"/>
          <w:tcBorders>
            <w:top w:val="nil"/>
            <w:left w:val="nil"/>
            <w:bottom w:val="single" w:sz="4" w:space="0" w:color="auto"/>
            <w:right w:val="nil"/>
          </w:tcBorders>
          <w:shd w:val="clear" w:color="auto" w:fill="FFFFFF"/>
          <w:tcMar>
            <w:top w:w="0" w:type="dxa"/>
            <w:left w:w="60" w:type="dxa"/>
            <w:bottom w:w="0" w:type="dxa"/>
            <w:right w:w="60" w:type="dxa"/>
          </w:tcMar>
        </w:tcPr>
        <w:p w:rsidR="0075167A" w:rsidRDefault="002B47EA">
          <w:pPr>
            <w:rPr>
              <w:rFonts w:eastAsia="Times New Roman"/>
              <w:b/>
              <w:bCs/>
              <w:color w:val="000000"/>
            </w:rPr>
          </w:pPr>
          <w:proofErr w:type="spellStart"/>
          <w:r>
            <w:rPr>
              <w:rFonts w:eastAsia="Times New Roman"/>
              <w:b/>
              <w:bCs/>
              <w:color w:val="000000"/>
              <w:sz w:val="22"/>
              <w:szCs w:val="22"/>
            </w:rPr>
            <w:t>Qty</w:t>
          </w:r>
          <w:proofErr w:type="spellEnd"/>
        </w:p>
      </w:tc>
      <w:tc>
        <w:tcPr>
          <w:tcW w:w="7461" w:type="dxa"/>
          <w:tcBorders>
            <w:top w:val="nil"/>
            <w:left w:val="nil"/>
            <w:bottom w:val="single" w:sz="4" w:space="0" w:color="auto"/>
            <w:right w:val="nil"/>
          </w:tcBorders>
          <w:shd w:val="clear" w:color="auto" w:fill="FFFFFF"/>
          <w:tcMar>
            <w:top w:w="0" w:type="dxa"/>
            <w:left w:w="60" w:type="dxa"/>
            <w:bottom w:w="0" w:type="dxa"/>
            <w:right w:w="60" w:type="dxa"/>
          </w:tcMar>
        </w:tcPr>
        <w:p w:rsidR="0075167A" w:rsidRDefault="002B47EA">
          <w:pPr>
            <w:rPr>
              <w:rFonts w:eastAsia="Times New Roman"/>
              <w:b/>
              <w:bCs/>
              <w:color w:val="000000"/>
            </w:rPr>
          </w:pPr>
          <w:r>
            <w:rPr>
              <w:rFonts w:eastAsia="Times New Roman"/>
              <w:b/>
              <w:bCs/>
              <w:color w:val="000000"/>
              <w:sz w:val="22"/>
              <w:szCs w:val="22"/>
            </w:rPr>
            <w:t>Description</w:t>
          </w:r>
        </w:p>
      </w:tc>
      <w:tc>
        <w:tcPr>
          <w:tcW w:w="1420" w:type="dxa"/>
          <w:tcBorders>
            <w:top w:val="nil"/>
            <w:left w:val="nil"/>
            <w:bottom w:val="single" w:sz="4" w:space="0" w:color="auto"/>
            <w:right w:val="nil"/>
          </w:tcBorders>
          <w:shd w:val="clear" w:color="auto" w:fill="FFFFFF"/>
          <w:tcMar>
            <w:top w:w="0" w:type="dxa"/>
            <w:left w:w="60" w:type="dxa"/>
            <w:bottom w:w="0" w:type="dxa"/>
            <w:right w:w="60" w:type="dxa"/>
          </w:tcMar>
        </w:tcPr>
        <w:p w:rsidR="0075167A" w:rsidRPr="00F27F9F" w:rsidRDefault="002B47EA">
          <w:pPr>
            <w:jc w:val="right"/>
            <w:rPr>
              <w:rFonts w:eastAsia="Times New Roman"/>
              <w:b/>
              <w:bCs/>
              <w:color w:val="000000"/>
              <w:lang w:val="en-US"/>
            </w:rPr>
          </w:pPr>
          <w:r w:rsidRPr="00F27F9F">
            <w:rPr>
              <w:rFonts w:eastAsia="Times New Roman"/>
              <w:b/>
              <w:bCs/>
              <w:color w:val="000000"/>
              <w:sz w:val="22"/>
              <w:szCs w:val="22"/>
              <w:lang w:val="en-US"/>
            </w:rPr>
            <w:t>Price in Euro (excl. VAT)</w:t>
          </w:r>
        </w:p>
      </w:tc>
    </w:tr>
  </w:tbl>
  <w:p w:rsidR="0075167A" w:rsidRPr="00F27F9F" w:rsidRDefault="0075167A">
    <w:pPr>
      <w:rPr>
        <w:rFonts w:ascii="Microsoft Sans Serif" w:eastAsia="Times New Roman" w:hAnsi="Microsoft Sans Serif" w:cs="Microsoft Sans Serif"/>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7A" w:rsidRDefault="0075167A">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7029"/>
      <w:gridCol w:w="3479"/>
    </w:tblGrid>
    <w:tr w:rsidR="0075167A">
      <w:trPr>
        <w:trHeight w:val="1037"/>
      </w:trPr>
      <w:tc>
        <w:tcPr>
          <w:tcW w:w="10508" w:type="dxa"/>
          <w:gridSpan w:val="2"/>
          <w:tcBorders>
            <w:top w:val="nil"/>
            <w:left w:val="nil"/>
            <w:bottom w:val="nil"/>
            <w:right w:val="nil"/>
          </w:tcBorders>
          <w:shd w:val="clear" w:color="auto" w:fill="FFFFFF"/>
          <w:tcMar>
            <w:top w:w="0" w:type="dxa"/>
            <w:left w:w="60" w:type="dxa"/>
            <w:bottom w:w="0" w:type="dxa"/>
            <w:right w:w="60" w:type="dxa"/>
          </w:tcMar>
        </w:tcPr>
        <w:p w:rsidR="0075167A" w:rsidRDefault="0075167A">
          <w:pPr>
            <w:rPr>
              <w:rFonts w:ascii="Microsoft Sans Serif" w:eastAsia="Times New Roman" w:hAnsi="Microsoft Sans Serif" w:cs="Microsoft Sans Serif"/>
              <w:sz w:val="16"/>
              <w:szCs w:val="16"/>
            </w:rPr>
          </w:pPr>
        </w:p>
        <w:p w:rsidR="0075167A" w:rsidRDefault="002B47EA">
          <w:pPr>
            <w:rPr>
              <w:rFonts w:ascii="Microsoft Sans Serif" w:eastAsia="Times New Roman" w:hAnsi="Microsoft Sans Serif" w:cs="Microsoft Sans Serif"/>
              <w:sz w:val="16"/>
              <w:szCs w:val="16"/>
            </w:rPr>
          </w:pPr>
          <w:r>
            <w:rPr>
              <w:noProof/>
              <w:lang w:val="en-US" w:eastAsia="en-US"/>
            </w:rPr>
            <w:drawing>
              <wp:inline distT="0" distB="0" distL="0" distR="0" wp14:anchorId="4AA1C629" wp14:editId="3B3C01DD">
                <wp:extent cx="6610350" cy="10858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1085850"/>
                        </a:xfrm>
                        <a:prstGeom prst="rect">
                          <a:avLst/>
                        </a:prstGeom>
                        <a:noFill/>
                        <a:ln>
                          <a:noFill/>
                        </a:ln>
                      </pic:spPr>
                    </pic:pic>
                  </a:graphicData>
                </a:graphic>
              </wp:inline>
            </w:drawing>
          </w:r>
        </w:p>
      </w:tc>
    </w:tr>
    <w:tr w:rsidR="0075167A">
      <w:trPr>
        <w:trHeight w:val="276"/>
      </w:trPr>
      <w:tc>
        <w:tcPr>
          <w:tcW w:w="7029" w:type="dxa"/>
          <w:vMerge w:val="restart"/>
          <w:tcBorders>
            <w:top w:val="nil"/>
            <w:left w:val="nil"/>
            <w:bottom w:val="nil"/>
            <w:right w:val="nil"/>
          </w:tcBorders>
          <w:shd w:val="clear" w:color="auto" w:fill="auto"/>
          <w:tcMar>
            <w:top w:w="0" w:type="dxa"/>
            <w:left w:w="60" w:type="dxa"/>
            <w:bottom w:w="0" w:type="dxa"/>
            <w:right w:w="60" w:type="dxa"/>
          </w:tcMar>
        </w:tcPr>
        <w:p w:rsidR="0075167A" w:rsidRDefault="0075167A">
          <w:pPr>
            <w:ind w:left="71"/>
          </w:pPr>
        </w:p>
        <w:p w:rsidR="0075167A" w:rsidRPr="00F27F9F" w:rsidRDefault="002B47EA">
          <w:pPr>
            <w:ind w:left="71" w:hanging="71"/>
            <w:rPr>
              <w:rFonts w:eastAsia="Times New Roman"/>
              <w:b/>
              <w:bCs/>
              <w:color w:val="000000"/>
              <w:lang w:val="en-US"/>
            </w:rPr>
          </w:pPr>
          <w:r w:rsidRPr="00F27F9F">
            <w:rPr>
              <w:rFonts w:eastAsia="Times New Roman"/>
              <w:b/>
              <w:bCs/>
              <w:color w:val="000000"/>
              <w:lang w:val="en-US"/>
            </w:rPr>
            <w:t xml:space="preserve">Description of the machine: </w:t>
          </w:r>
        </w:p>
        <w:p w:rsidR="0075167A" w:rsidRPr="00F27F9F" w:rsidRDefault="002B47EA">
          <w:pPr>
            <w:ind w:left="71" w:hanging="71"/>
            <w:rPr>
              <w:lang w:val="en-US"/>
            </w:rPr>
          </w:pPr>
          <w:r w:rsidRPr="00F27F9F">
            <w:rPr>
              <w:rFonts w:eastAsia="Times New Roman"/>
              <w:b/>
              <w:bCs/>
              <w:color w:val="000000"/>
              <w:lang w:val="en-US"/>
            </w:rPr>
            <w:t>Pos. 1 Glasswasher PROFI GCROI-10B</w:t>
          </w:r>
        </w:p>
        <w:p w:rsidR="0075167A" w:rsidRPr="00F27F9F" w:rsidRDefault="0075167A">
          <w:pPr>
            <w:ind w:left="71"/>
            <w:rPr>
              <w:lang w:val="en-US"/>
            </w:rPr>
          </w:pPr>
        </w:p>
      </w:tc>
      <w:tc>
        <w:tcPr>
          <w:tcW w:w="3479" w:type="dxa"/>
          <w:vMerge w:val="restart"/>
          <w:tcBorders>
            <w:top w:val="nil"/>
            <w:left w:val="nil"/>
            <w:bottom w:val="nil"/>
            <w:right w:val="nil"/>
          </w:tcBorders>
          <w:shd w:val="clear" w:color="auto" w:fill="auto"/>
          <w:tcMar>
            <w:top w:w="0" w:type="dxa"/>
            <w:left w:w="60" w:type="dxa"/>
            <w:bottom w:w="0" w:type="dxa"/>
            <w:right w:w="60" w:type="dxa"/>
          </w:tcMar>
        </w:tcPr>
        <w:p w:rsidR="0075167A" w:rsidRDefault="002B47EA">
          <w:pPr>
            <w:ind w:left="71"/>
            <w:rPr>
              <w:rFonts w:eastAsia="Times New Roman"/>
              <w:b/>
              <w:bCs/>
              <w:color w:val="808080"/>
              <w:sz w:val="12"/>
              <w:szCs w:val="12"/>
            </w:rPr>
          </w:pPr>
          <w:r>
            <w:rPr>
              <w:rFonts w:eastAsia="Times New Roman"/>
              <w:b/>
              <w:bCs/>
              <w:color w:val="808080"/>
              <w:sz w:val="44"/>
              <w:szCs w:val="44"/>
            </w:rPr>
            <w:t>QUOTATION</w:t>
          </w:r>
        </w:p>
        <w:p w:rsidR="0075167A" w:rsidRDefault="0075167A" w:rsidP="00F27F9F">
          <w:pPr>
            <w:rPr>
              <w:rFonts w:eastAsia="Times New Roman"/>
              <w:b/>
              <w:bCs/>
              <w:color w:val="808080"/>
              <w:sz w:val="12"/>
              <w:szCs w:val="12"/>
            </w:rPr>
          </w:pPr>
        </w:p>
      </w:tc>
    </w:tr>
    <w:tr w:rsidR="0075167A">
      <w:trPr>
        <w:trHeight w:val="420"/>
      </w:trPr>
      <w:tc>
        <w:tcPr>
          <w:tcW w:w="7029" w:type="dxa"/>
          <w:vMerge/>
          <w:tcBorders>
            <w:top w:val="nil"/>
            <w:left w:val="nil"/>
            <w:bottom w:val="nil"/>
            <w:right w:val="nil"/>
          </w:tcBorders>
          <w:shd w:val="clear" w:color="auto" w:fill="auto"/>
          <w:tcMar>
            <w:top w:w="0" w:type="dxa"/>
            <w:left w:w="60" w:type="dxa"/>
            <w:bottom w:w="0" w:type="dxa"/>
            <w:right w:w="60" w:type="dxa"/>
          </w:tcMar>
        </w:tcPr>
        <w:p w:rsidR="0075167A" w:rsidRDefault="0075167A">
          <w:pPr>
            <w:ind w:left="71"/>
          </w:pPr>
        </w:p>
      </w:tc>
      <w:tc>
        <w:tcPr>
          <w:tcW w:w="3479" w:type="dxa"/>
          <w:vMerge/>
          <w:tcBorders>
            <w:top w:val="nil"/>
            <w:left w:val="nil"/>
            <w:bottom w:val="nil"/>
            <w:right w:val="nil"/>
          </w:tcBorders>
          <w:shd w:val="clear" w:color="auto" w:fill="FFFFFF"/>
          <w:tcMar>
            <w:top w:w="0" w:type="dxa"/>
            <w:left w:w="60" w:type="dxa"/>
            <w:bottom w:w="0" w:type="dxa"/>
            <w:right w:w="60" w:type="dxa"/>
          </w:tcMar>
        </w:tcPr>
        <w:p w:rsidR="0075167A" w:rsidRDefault="0075167A">
          <w:pPr>
            <w:ind w:left="71"/>
          </w:pPr>
        </w:p>
      </w:tc>
    </w:tr>
  </w:tbl>
  <w:p w:rsidR="0075167A" w:rsidRDefault="0075167A">
    <w:pPr>
      <w:rPr>
        <w:rFonts w:ascii="Microsoft Sans Serif" w:eastAsia="Times New Roman" w:hAnsi="Microsoft Sans Serif" w:cs="Microsoft Sans Serif"/>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7A" w:rsidRDefault="0075167A">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7029"/>
      <w:gridCol w:w="3479"/>
    </w:tblGrid>
    <w:tr w:rsidR="0075167A">
      <w:trPr>
        <w:trHeight w:val="1037"/>
      </w:trPr>
      <w:tc>
        <w:tcPr>
          <w:tcW w:w="10508" w:type="dxa"/>
          <w:gridSpan w:val="2"/>
          <w:tcBorders>
            <w:top w:val="nil"/>
            <w:left w:val="nil"/>
            <w:bottom w:val="nil"/>
            <w:right w:val="nil"/>
          </w:tcBorders>
          <w:shd w:val="clear" w:color="auto" w:fill="FFFFFF"/>
          <w:tcMar>
            <w:top w:w="0" w:type="dxa"/>
            <w:left w:w="60" w:type="dxa"/>
            <w:bottom w:w="0" w:type="dxa"/>
            <w:right w:w="60" w:type="dxa"/>
          </w:tcMar>
        </w:tcPr>
        <w:p w:rsidR="0075167A" w:rsidRDefault="0075167A">
          <w:pPr>
            <w:rPr>
              <w:rFonts w:ascii="Microsoft Sans Serif" w:eastAsia="Times New Roman" w:hAnsi="Microsoft Sans Serif" w:cs="Microsoft Sans Serif"/>
              <w:sz w:val="16"/>
              <w:szCs w:val="16"/>
            </w:rPr>
          </w:pPr>
        </w:p>
        <w:p w:rsidR="0075167A" w:rsidRDefault="002B47EA">
          <w:pPr>
            <w:rPr>
              <w:rFonts w:ascii="Microsoft Sans Serif" w:eastAsia="Times New Roman" w:hAnsi="Microsoft Sans Serif" w:cs="Microsoft Sans Serif"/>
              <w:sz w:val="16"/>
              <w:szCs w:val="16"/>
            </w:rPr>
          </w:pPr>
          <w:r>
            <w:rPr>
              <w:noProof/>
              <w:lang w:val="en-US" w:eastAsia="en-US"/>
            </w:rPr>
            <w:drawing>
              <wp:inline distT="0" distB="0" distL="0" distR="0" wp14:anchorId="486C0931" wp14:editId="73A97C7B">
                <wp:extent cx="6610350" cy="108585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1085850"/>
                        </a:xfrm>
                        <a:prstGeom prst="rect">
                          <a:avLst/>
                        </a:prstGeom>
                        <a:noFill/>
                        <a:ln>
                          <a:noFill/>
                        </a:ln>
                      </pic:spPr>
                    </pic:pic>
                  </a:graphicData>
                </a:graphic>
              </wp:inline>
            </w:drawing>
          </w:r>
        </w:p>
      </w:tc>
    </w:tr>
    <w:tr w:rsidR="0075167A">
      <w:trPr>
        <w:trHeight w:val="276"/>
      </w:trPr>
      <w:tc>
        <w:tcPr>
          <w:tcW w:w="7029" w:type="dxa"/>
          <w:vMerge w:val="restart"/>
          <w:tcBorders>
            <w:top w:val="nil"/>
            <w:left w:val="nil"/>
            <w:bottom w:val="nil"/>
            <w:right w:val="nil"/>
          </w:tcBorders>
          <w:shd w:val="clear" w:color="auto" w:fill="auto"/>
          <w:tcMar>
            <w:top w:w="0" w:type="dxa"/>
            <w:left w:w="60" w:type="dxa"/>
            <w:bottom w:w="0" w:type="dxa"/>
            <w:right w:w="60" w:type="dxa"/>
          </w:tcMar>
        </w:tcPr>
        <w:p w:rsidR="0075167A" w:rsidRDefault="0075167A">
          <w:pPr>
            <w:ind w:left="71"/>
          </w:pPr>
        </w:p>
        <w:p w:rsidR="0075167A" w:rsidRDefault="002B47EA">
          <w:pPr>
            <w:ind w:left="71" w:hanging="71"/>
          </w:pPr>
          <w:r>
            <w:rPr>
              <w:rFonts w:eastAsia="Times New Roman"/>
              <w:b/>
              <w:bCs/>
              <w:color w:val="000000"/>
            </w:rPr>
            <w:t xml:space="preserve">Other </w:t>
          </w:r>
          <w:proofErr w:type="spellStart"/>
          <w:r>
            <w:rPr>
              <w:rFonts w:eastAsia="Times New Roman"/>
              <w:b/>
              <w:bCs/>
              <w:color w:val="000000"/>
            </w:rPr>
            <w:t>products</w:t>
          </w:r>
          <w:proofErr w:type="spellEnd"/>
        </w:p>
        <w:p w:rsidR="0075167A" w:rsidRDefault="0075167A">
          <w:pPr>
            <w:ind w:left="71"/>
          </w:pPr>
        </w:p>
      </w:tc>
      <w:tc>
        <w:tcPr>
          <w:tcW w:w="3479" w:type="dxa"/>
          <w:vMerge w:val="restart"/>
          <w:tcBorders>
            <w:top w:val="nil"/>
            <w:left w:val="nil"/>
            <w:bottom w:val="nil"/>
            <w:right w:val="nil"/>
          </w:tcBorders>
          <w:shd w:val="clear" w:color="auto" w:fill="auto"/>
          <w:tcMar>
            <w:top w:w="0" w:type="dxa"/>
            <w:left w:w="60" w:type="dxa"/>
            <w:bottom w:w="0" w:type="dxa"/>
            <w:right w:w="60" w:type="dxa"/>
          </w:tcMar>
        </w:tcPr>
        <w:p w:rsidR="0075167A" w:rsidRDefault="002B47EA">
          <w:pPr>
            <w:ind w:left="71"/>
            <w:rPr>
              <w:rFonts w:eastAsia="Times New Roman"/>
              <w:b/>
              <w:bCs/>
              <w:color w:val="808080"/>
              <w:sz w:val="12"/>
              <w:szCs w:val="12"/>
            </w:rPr>
          </w:pPr>
          <w:r>
            <w:rPr>
              <w:rFonts w:eastAsia="Times New Roman"/>
              <w:b/>
              <w:bCs/>
              <w:color w:val="808080"/>
              <w:sz w:val="44"/>
              <w:szCs w:val="44"/>
            </w:rPr>
            <w:t>QUOTATION</w:t>
          </w:r>
        </w:p>
        <w:p w:rsidR="0075167A" w:rsidRDefault="0075167A">
          <w:pPr>
            <w:ind w:left="71"/>
            <w:rPr>
              <w:rFonts w:eastAsia="Times New Roman"/>
              <w:b/>
              <w:bCs/>
              <w:color w:val="808080"/>
              <w:sz w:val="12"/>
              <w:szCs w:val="12"/>
            </w:rPr>
          </w:pPr>
        </w:p>
      </w:tc>
    </w:tr>
    <w:tr w:rsidR="0075167A">
      <w:trPr>
        <w:trHeight w:val="420"/>
      </w:trPr>
      <w:tc>
        <w:tcPr>
          <w:tcW w:w="7029" w:type="dxa"/>
          <w:vMerge/>
          <w:tcBorders>
            <w:top w:val="nil"/>
            <w:left w:val="nil"/>
            <w:bottom w:val="nil"/>
            <w:right w:val="nil"/>
          </w:tcBorders>
          <w:shd w:val="clear" w:color="auto" w:fill="auto"/>
          <w:tcMar>
            <w:top w:w="0" w:type="dxa"/>
            <w:left w:w="60" w:type="dxa"/>
            <w:bottom w:w="0" w:type="dxa"/>
            <w:right w:w="60" w:type="dxa"/>
          </w:tcMar>
        </w:tcPr>
        <w:p w:rsidR="0075167A" w:rsidRDefault="0075167A">
          <w:pPr>
            <w:ind w:left="71"/>
          </w:pPr>
        </w:p>
      </w:tc>
      <w:tc>
        <w:tcPr>
          <w:tcW w:w="3479" w:type="dxa"/>
          <w:vMerge/>
          <w:tcBorders>
            <w:top w:val="nil"/>
            <w:left w:val="nil"/>
            <w:bottom w:val="nil"/>
            <w:right w:val="nil"/>
          </w:tcBorders>
          <w:shd w:val="clear" w:color="auto" w:fill="FFFFFF"/>
          <w:tcMar>
            <w:top w:w="0" w:type="dxa"/>
            <w:left w:w="60" w:type="dxa"/>
            <w:bottom w:w="0" w:type="dxa"/>
            <w:right w:w="60" w:type="dxa"/>
          </w:tcMar>
        </w:tcPr>
        <w:p w:rsidR="0075167A" w:rsidRDefault="0075167A">
          <w:pPr>
            <w:ind w:left="71"/>
          </w:pPr>
        </w:p>
      </w:tc>
    </w:tr>
  </w:tbl>
  <w:p w:rsidR="0075167A" w:rsidRDefault="0075167A">
    <w:pPr>
      <w:rPr>
        <w:rFonts w:ascii="Microsoft Sans Serif" w:eastAsia="Times New Roman" w:hAnsi="Microsoft Sans Serif" w:cs="Microsoft Sans Serif"/>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pos w:val="sectEnd"/>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B47EA"/>
    <w:rsid w:val="002B47EA"/>
    <w:rsid w:val="006726C6"/>
    <w:rsid w:val="0075167A"/>
    <w:rsid w:val="00E11E50"/>
    <w:rsid w:val="00F27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next w:val="Standard"/>
    <w:uiPriority w:val="99"/>
    <w:pPr>
      <w:widowControl w:val="0"/>
      <w:autoSpaceDE w:val="0"/>
      <w:autoSpaceDN w:val="0"/>
      <w:adjustRightInd w:val="0"/>
      <w:spacing w:after="0" w:line="240" w:lineRule="auto"/>
    </w:pPr>
    <w:rPr>
      <w:rFonts w:ascii="Arial" w:hAnsi="Arial" w:cs="Times New Roman"/>
      <w:sz w:val="24"/>
      <w:szCs w:val="24"/>
      <w:shd w:val="clear" w:color="auto" w:fill="FFFFFF"/>
    </w:rPr>
  </w:style>
  <w:style w:type="paragraph" w:styleId="Sprechblasentext">
    <w:name w:val="Balloon Text"/>
    <w:basedOn w:val="Standard"/>
    <w:link w:val="SprechblasentextZchn"/>
    <w:uiPriority w:val="99"/>
    <w:semiHidden/>
    <w:unhideWhenUsed/>
    <w:rsid w:val="002B47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7EA"/>
    <w:rPr>
      <w:rFonts w:ascii="Tahoma" w:hAnsi="Tahoma" w:cs="Tahoma"/>
      <w:sz w:val="16"/>
      <w:szCs w:val="16"/>
    </w:rPr>
  </w:style>
  <w:style w:type="paragraph" w:styleId="Kopfzeile">
    <w:name w:val="header"/>
    <w:basedOn w:val="Standard"/>
    <w:link w:val="KopfzeileZchn"/>
    <w:uiPriority w:val="99"/>
    <w:unhideWhenUsed/>
    <w:rsid w:val="00F27F9F"/>
    <w:pPr>
      <w:tabs>
        <w:tab w:val="center" w:pos="4703"/>
        <w:tab w:val="right" w:pos="9406"/>
      </w:tabs>
    </w:pPr>
  </w:style>
  <w:style w:type="character" w:customStyle="1" w:styleId="KopfzeileZchn">
    <w:name w:val="Kopfzeile Zchn"/>
    <w:basedOn w:val="Absatz-Standardschriftart"/>
    <w:link w:val="Kopfzeile"/>
    <w:uiPriority w:val="99"/>
    <w:rsid w:val="00F27F9F"/>
    <w:rPr>
      <w:rFonts w:ascii="Arial" w:hAnsi="Arial" w:cs="Arial"/>
      <w:sz w:val="24"/>
      <w:szCs w:val="24"/>
    </w:rPr>
  </w:style>
  <w:style w:type="paragraph" w:styleId="Fuzeile">
    <w:name w:val="footer"/>
    <w:basedOn w:val="Standard"/>
    <w:link w:val="FuzeileZchn"/>
    <w:uiPriority w:val="99"/>
    <w:unhideWhenUsed/>
    <w:rsid w:val="00F27F9F"/>
    <w:pPr>
      <w:tabs>
        <w:tab w:val="center" w:pos="4703"/>
        <w:tab w:val="right" w:pos="9406"/>
      </w:tabs>
    </w:pPr>
  </w:style>
  <w:style w:type="character" w:customStyle="1" w:styleId="FuzeileZchn">
    <w:name w:val="Fußzeile Zchn"/>
    <w:basedOn w:val="Absatz-Standardschriftart"/>
    <w:link w:val="Fuzeile"/>
    <w:uiPriority w:val="99"/>
    <w:rsid w:val="00F27F9F"/>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1499</Words>
  <Characters>8547</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Tschopp, Philipp</cp:lastModifiedBy>
  <cp:revision>3</cp:revision>
  <dcterms:created xsi:type="dcterms:W3CDTF">2018-05-25T09:57:00Z</dcterms:created>
  <dcterms:modified xsi:type="dcterms:W3CDTF">2018-05-25T10:22:00Z</dcterms:modified>
</cp:coreProperties>
</file>